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bookmarkEnd w:id="0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="007206AE"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112-01/21-02/14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URBROJ: 2170-56-01-21-01  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 Rijeci,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31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. ožujka 2021. godine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107. Zakona o odgoju i obrazovanju u </w:t>
      </w:r>
      <w:r w:rsidRPr="0009583F">
        <w:rPr>
          <w:rFonts w:ascii="Arial" w:hAnsi="Arial" w:cs="Arial"/>
          <w:i/>
          <w:sz w:val="24"/>
          <w:szCs w:val="24"/>
        </w:rPr>
        <w:t xml:space="preserve"> osnovnoj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i srednjoj školi (NN 87/08, 86/09, 92/10, 105/10, 90/11, 16/12, 86/12, 94/13, 152/14, 7/17, 68/18, 98/19, 64/20)  i Pravilnika o načinu i postupku zapošljavanja u Ekonomskoj školi Mije Mirkovića Rijeka, Ekonomska škola Mije Mirkovića Rijeka, Ivana Filipovića 2,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Rijeka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dana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3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1. ožujka 2021. godine raspisuje 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</w:t>
      </w:r>
    </w:p>
    <w:p w:rsidR="00FF780B" w:rsidRPr="0009583F" w:rsidRDefault="00FF780B" w:rsidP="00FF78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za popunu radnog mjesta</w:t>
      </w:r>
    </w:p>
    <w:p w:rsidR="00FF780B" w:rsidRPr="0009583F" w:rsidRDefault="00FF780B" w:rsidP="00FF780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Nastavnik/</w:t>
      </w:r>
      <w:proofErr w:type="spellStart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ca</w:t>
      </w:r>
      <w:proofErr w:type="spellEnd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kompjutorske daktilografije </w:t>
      </w:r>
    </w:p>
    <w:p w:rsidR="00FF780B" w:rsidRPr="0009583F" w:rsidRDefault="00FF780B" w:rsidP="00FF780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- jedan izvršitelj/</w:t>
      </w:r>
      <w:proofErr w:type="spellStart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ica</w:t>
      </w:r>
      <w:proofErr w:type="spellEnd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na neodr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eđeno nepuno radno vrijeme od 16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nastave, 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odnosno 29</w:t>
      </w:r>
      <w:r w:rsidR="007206AE"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ukupnog tjednog radnog vremena, uz obvezni probni rad </w:t>
      </w:r>
      <w:r w:rsidR="007206AE"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šest mjeseci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FF780B" w:rsidRPr="0009583F" w:rsidRDefault="00FF780B" w:rsidP="00FF780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Uvjeti: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Uz opće uvjete za zasnivanje radnog odnosa sukladno općim propisima o radu, kandidati moraju ispunjavati uvjete iz: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Zakona o odgoju i obrazovanju u osnovnoj i srednjoj školi (NN 87/08, 86/09, 92/10, 105/10, 90/11, 16/12, 86/12, 94/13, 152/14, 7/17, 68/18, 98/19, 64/20),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 Pravilnika o stručnoj spremi i pedagoško-psihološkom obrazovanju u srednjem školstvu (NN 1/96, 80/99)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- članka 14. Zakona o akademskim i stručnim nazivima i akademskom stupnju (NN 107/07, 118/12) </w:t>
      </w: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Potrebna stručna sprema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za radno mjesto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:</w:t>
      </w: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-</w:t>
      </w:r>
      <w:r w:rsidRPr="0009583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dipl.ekonomist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 ili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mag.ekonomije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dipl.pravnik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 ili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mag.prava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, ili VSS društvenog smjera svi s položenim ispitom iz dopunskih pedagoško-psiholoških predmeta, uz obvezno poznavanje daktilografije i rada na osobnom računalu te primjereno korištenje MS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office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>-ovim aplikacijama (Word, Outlook, Excel, PowerPoint) što se potvrđuje odgovarajućom potvrdom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</w:pP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  <w:t>Uz pisanu i potpisanu prijavu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 kandidati su obvezni priložiti:</w:t>
      </w:r>
    </w:p>
    <w:p w:rsidR="00FF780B" w:rsidRPr="0009583F" w:rsidRDefault="00FF780B" w:rsidP="00FF780B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životopis</w:t>
      </w:r>
    </w:p>
    <w:p w:rsidR="00FF780B" w:rsidRPr="0009583F" w:rsidRDefault="00FF780B" w:rsidP="00FF780B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dokaz o odgovarajuće</w:t>
      </w:r>
      <w:r w:rsidR="00A61E24"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m stupnju obrazovanja </w:t>
      </w:r>
    </w:p>
    <w:p w:rsidR="00FF780B" w:rsidRPr="0009583F" w:rsidRDefault="00A61E24" w:rsidP="00FF780B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domovnica</w:t>
      </w:r>
      <w:r w:rsidR="00FF780B"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ili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osobna iskaznica </w:t>
      </w:r>
    </w:p>
    <w:p w:rsidR="00FF780B" w:rsidRPr="0009583F" w:rsidRDefault="00FF780B" w:rsidP="00FF780B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uvjerenje nadležnog suda da se protiv kandidata ne vodi kazneni postupak, ne stariji od 3 mjeseca </w:t>
      </w:r>
    </w:p>
    <w:p w:rsidR="007206AE" w:rsidRPr="0009583F" w:rsidRDefault="00FF780B" w:rsidP="00FF780B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potvrda o radnom stažu iz matične evidencije Hrvatskog zavoda za mirovinsko osiguranje na stariju od 1 mjeseca </w:t>
      </w:r>
    </w:p>
    <w:p w:rsidR="00FF780B" w:rsidRPr="0009583F" w:rsidRDefault="00FF780B" w:rsidP="00FF780B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potvrdu (dokaz) o </w:t>
      </w:r>
      <w:r w:rsidRPr="0009583F">
        <w:rPr>
          <w:rFonts w:ascii="Arial" w:hAnsi="Arial" w:cs="Arial"/>
          <w:i/>
          <w:sz w:val="24"/>
          <w:szCs w:val="24"/>
        </w:rPr>
        <w:t xml:space="preserve">poznavanju daktilografije i rada na osobnom računalu te primjereno korištenje MS </w:t>
      </w:r>
      <w:proofErr w:type="spellStart"/>
      <w:r w:rsidRPr="0009583F">
        <w:rPr>
          <w:rFonts w:ascii="Arial" w:hAnsi="Arial" w:cs="Arial"/>
          <w:i/>
          <w:sz w:val="24"/>
          <w:szCs w:val="24"/>
        </w:rPr>
        <w:t>office</w:t>
      </w:r>
      <w:proofErr w:type="spellEnd"/>
      <w:r w:rsidRPr="0009583F">
        <w:rPr>
          <w:rFonts w:ascii="Arial" w:hAnsi="Arial" w:cs="Arial"/>
          <w:i/>
          <w:sz w:val="24"/>
          <w:szCs w:val="24"/>
        </w:rPr>
        <w:t xml:space="preserve">-ovim aplikacijama (Word, Outlook, Excel, PowerPoint) </w:t>
      </w:r>
    </w:p>
    <w:p w:rsidR="00FF780B" w:rsidRPr="0009583F" w:rsidRDefault="007206AE" w:rsidP="00FF780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>ukoliko kandidat ima stečene pedagoške kompetencije podnosi dokaz o tome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</w:pPr>
    </w:p>
    <w:p w:rsidR="007206AE" w:rsidRPr="0009583F" w:rsidRDefault="007206AE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hr-HR"/>
        </w:rPr>
      </w:pP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Sve isprave prilažu se u neovjerenoj preslici.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Kandidatom prijavljenim na natječaj smatrati će se samo osoba koja podnese pravodobnu i potpunu prijavu te ispunjava formalne uvjete natječaja.</w:t>
      </w:r>
    </w:p>
    <w:p w:rsidR="00FF780B" w:rsidRPr="0009583F" w:rsidRDefault="00FF780B" w:rsidP="00FF780B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 sukladno članku 13. stavku 3. Zakona o ravnopravnosti spolova (NN 82/08, 69/17).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09583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148/13, 98/19) i članka 9. Zakona o profesionalnoj rehabilitaciji i zapošljavanju osoba s invaliditetom (NN 157/13,152/14, 39/18, 32/20) dužan je u prijavi na natječaj pozvati se na to pravo i priložiti popisane dokaze o svome statusu te ima prednost u odnosu na ostale kandidate pod jednakim uvjetima.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8" w:history="1">
        <w:r w:rsidRPr="0009583F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148/13,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 xml:space="preserve">upisati u očevidnik zaposlenih osoba s invaliditetom te dokaz iz kojeg je vidljivo na koji je način prestao radni odnos kod posljednjeg poslodavca.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158/03,198/03, 138/06 45/11) te u skladu sa Zakonom o reguliranim profesijama i priznavanju inozemnih stručnih kvalifikacija (NN 82/15, 70/19, 47/20) rješenje Ministarstva znanosti i obrazovanja o priznavanju inozemne stručne kvalifikacije radi pristupa reguliranoj profesiji.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Rijeka od 18. siječnja 2019. godine (KLASA: 003-05/1901/01; URBROJ: 2170-56-01-19-01) i Izmjenama Pravilnika o načinu i postupku zapošljavanja u Ekonomskoj školi Mije Mirkovića Rijeka od 9. srpnja 2020. godine (KLASA: 003-05/20-01/04; URBROJ: 2170-56-01-20-01).</w:t>
      </w: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 </w:t>
      </w: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Škola ne obavještava osobu o razlozima zašto se ne smatra kandidatom natječaja. Kandidati su obavezni pristupiti procjeni i vrednovanju (testiranju) te razgovoru (intervju). Ako kandidat ne pristupi procjeni i vrednovanju kao i razgovoru smatrat će se da je povukao prijavu na natječaj. </w:t>
      </w: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Povjerenstvo za vrednovanje kandidata objaviti će na web stranici Škole </w:t>
      </w:r>
      <w:hyperlink r:id="rId9" w:history="1">
        <w:r w:rsidRPr="0009583F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Pr="0009583F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  <w:r w:rsidRPr="0009583F">
        <w:rPr>
          <w:rFonts w:ascii="Arial" w:hAnsi="Arial" w:cs="Arial"/>
          <w:i/>
          <w:sz w:val="24"/>
          <w:szCs w:val="24"/>
        </w:rPr>
        <w:t>obavijest o  područjima provjere, pravnim i drugim izvorima za pripremu kandidata za testiranje, vrijeme i mjesto održavanja testiranja.</w:t>
      </w: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Obavijest će biti objavljena na web stranici škole najmanje pet dana prije dana određenog za testiranje.</w:t>
      </w: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Povjerenstvo za vrednovanje kandidata objaviti će na web stranici Škole </w:t>
      </w:r>
      <w:hyperlink r:id="rId10" w:history="1">
        <w:r w:rsidRPr="0009583F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Pr="0009583F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  <w:r w:rsidRPr="0009583F">
        <w:rPr>
          <w:rFonts w:ascii="Arial" w:hAnsi="Arial" w:cs="Arial"/>
          <w:i/>
          <w:sz w:val="24"/>
          <w:szCs w:val="24"/>
        </w:rPr>
        <w:t>obavijest o vremenu i mjestu održavanja intervjua.</w:t>
      </w: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FF780B" w:rsidRPr="0009583F" w:rsidRDefault="00FF780B" w:rsidP="00FF780B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hAnsi="Arial" w:cs="Arial"/>
          <w:b/>
          <w:i/>
          <w:sz w:val="24"/>
          <w:szCs w:val="24"/>
        </w:rPr>
        <w:t xml:space="preserve">Potpune prijave poslati isključivo poštom na adresu 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Ekonomska škola Mije Mirkovića Rijeka, Ivana Filipovića 2, 51000 Rijeka, </w:t>
      </w:r>
      <w:r w:rsidRPr="0009583F">
        <w:rPr>
          <w:rFonts w:ascii="Arial" w:hAnsi="Arial" w:cs="Arial"/>
          <w:b/>
          <w:i/>
          <w:sz w:val="24"/>
          <w:szCs w:val="24"/>
        </w:rPr>
        <w:t xml:space="preserve">s naznakom “ZA NATJEČAJ ”.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Urednom prijavom smatra se prijava koja sadrži sve podatke i priloge navedene u natječaju.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>Nepotpune i nepravodobne prijave neće se razmatrati.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lastRenderedPageBreak/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FF780B" w:rsidRPr="0009583F" w:rsidRDefault="00FF780B" w:rsidP="00FF780B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9583F">
        <w:rPr>
          <w:rFonts w:ascii="Arial" w:hAnsi="Arial" w:cs="Arial"/>
          <w:i/>
          <w:sz w:val="24"/>
          <w:szCs w:val="24"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Natječaj je objavljen</w:t>
      </w:r>
      <w:r w:rsidR="007206AE"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31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. ožujka 2021. godine i vrijedi do </w:t>
      </w:r>
      <w:r w:rsidR="007206AE"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8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>.</w:t>
      </w:r>
      <w:r w:rsidR="007206AE"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travnja</w:t>
      </w:r>
      <w:r w:rsidRPr="0009583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2021. godine.</w:t>
      </w: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</w:p>
    <w:p w:rsidR="00FF780B" w:rsidRPr="0009583F" w:rsidRDefault="00FF780B" w:rsidP="00FF780B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FF780B" w:rsidRPr="0009583F" w:rsidRDefault="00FF780B" w:rsidP="00FF780B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FF780B" w:rsidRPr="0009583F" w:rsidRDefault="00FF780B" w:rsidP="00FF780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F780B" w:rsidRPr="0009583F" w:rsidRDefault="00FF780B" w:rsidP="00FF780B">
      <w:pPr>
        <w:rPr>
          <w:rFonts w:ascii="Arial" w:hAnsi="Arial" w:cs="Arial"/>
          <w:sz w:val="24"/>
          <w:szCs w:val="24"/>
        </w:rPr>
      </w:pPr>
    </w:p>
    <w:p w:rsidR="00FF780B" w:rsidRDefault="00FF780B" w:rsidP="00FF780B"/>
    <w:p w:rsidR="00FF780B" w:rsidRDefault="00FF780B" w:rsidP="00FF780B"/>
    <w:p w:rsidR="00FF780B" w:rsidRDefault="00FF780B" w:rsidP="00FF780B"/>
    <w:p w:rsidR="00FF780B" w:rsidRDefault="00FF780B" w:rsidP="00FF780B"/>
    <w:p w:rsidR="00FF780B" w:rsidRDefault="00FF780B" w:rsidP="00FF780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FF780B" w:rsidRDefault="00FF780B" w:rsidP="00FF780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FF780B" w:rsidRDefault="00FF780B" w:rsidP="00FF780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7E1FF2" w:rsidRDefault="007E1FF2"/>
    <w:sectPr w:rsidR="007E1F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BE" w:rsidRDefault="00932CBE" w:rsidP="00FF780B">
      <w:pPr>
        <w:spacing w:after="0" w:line="240" w:lineRule="auto"/>
      </w:pPr>
      <w:r>
        <w:separator/>
      </w:r>
    </w:p>
  </w:endnote>
  <w:endnote w:type="continuationSeparator" w:id="0">
    <w:p w:rsidR="00932CBE" w:rsidRDefault="00932CBE" w:rsidP="00FF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0B" w:rsidRPr="00373860" w:rsidRDefault="00FF780B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FF780B" w:rsidRPr="00373860" w:rsidRDefault="00FF780B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FF780B" w:rsidRPr="00373860" w:rsidRDefault="00FF780B" w:rsidP="00FF780B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  <w:p w:rsidR="00FF780B" w:rsidRDefault="00FF780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BE" w:rsidRDefault="00932CBE" w:rsidP="00FF780B">
      <w:pPr>
        <w:spacing w:after="0" w:line="240" w:lineRule="auto"/>
      </w:pPr>
      <w:r>
        <w:separator/>
      </w:r>
    </w:p>
  </w:footnote>
  <w:footnote w:type="continuationSeparator" w:id="0">
    <w:p w:rsidR="00932CBE" w:rsidRDefault="00932CBE" w:rsidP="00FF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0B" w:rsidRDefault="00FF780B" w:rsidP="00FF780B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11D16F0D" wp14:editId="2A9E0D3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FF780B" w:rsidRDefault="00FF780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B0BA5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0AC"/>
    <w:multiLevelType w:val="hybridMultilevel"/>
    <w:tmpl w:val="FF10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0B"/>
    <w:rsid w:val="0009583F"/>
    <w:rsid w:val="007206AE"/>
    <w:rsid w:val="007E1FF2"/>
    <w:rsid w:val="00932CBE"/>
    <w:rsid w:val="00A61E24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780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F780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780B"/>
  </w:style>
  <w:style w:type="paragraph" w:styleId="Podnoje">
    <w:name w:val="footer"/>
    <w:basedOn w:val="Normal"/>
    <w:link w:val="PodnojeChar"/>
    <w:uiPriority w:val="99"/>
    <w:unhideWhenUsed/>
    <w:rsid w:val="00FF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780B"/>
  </w:style>
  <w:style w:type="paragraph" w:styleId="Odlomakpopisa">
    <w:name w:val="List Paragraph"/>
    <w:basedOn w:val="Normal"/>
    <w:uiPriority w:val="34"/>
    <w:qFormat/>
    <w:rsid w:val="0072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780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F780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780B"/>
  </w:style>
  <w:style w:type="paragraph" w:styleId="Podnoje">
    <w:name w:val="footer"/>
    <w:basedOn w:val="Normal"/>
    <w:link w:val="PodnojeChar"/>
    <w:uiPriority w:val="99"/>
    <w:unhideWhenUsed/>
    <w:rsid w:val="00FF7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780B"/>
  </w:style>
  <w:style w:type="paragraph" w:styleId="Odlomakpopisa">
    <w:name w:val="List Paragraph"/>
    <w:basedOn w:val="Normal"/>
    <w:uiPriority w:val="34"/>
    <w:qFormat/>
    <w:rsid w:val="0072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s-ekonomska-mmirkovica-r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-ekonomska-mmirkovica-ri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2021-03-31T07:35:00Z</cp:lastPrinted>
  <dcterms:created xsi:type="dcterms:W3CDTF">2021-03-31T07:00:00Z</dcterms:created>
  <dcterms:modified xsi:type="dcterms:W3CDTF">2021-03-31T07:37:00Z</dcterms:modified>
</cp:coreProperties>
</file>