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D25" w:rsidRPr="00894414" w:rsidRDefault="00E03D25" w:rsidP="00E03D25">
      <w:pPr>
        <w:spacing w:after="0" w:line="240" w:lineRule="auto"/>
        <w:rPr>
          <w:rFonts w:ascii="Arial" w:eastAsia="Times New Roman" w:hAnsi="Arial" w:cs="Arial"/>
          <w:i/>
          <w:sz w:val="24"/>
          <w:szCs w:val="24"/>
          <w:lang w:eastAsia="hr-HR"/>
        </w:rPr>
      </w:pPr>
      <w:r>
        <w:rPr>
          <w:rFonts w:ascii="Arial" w:eastAsia="Times New Roman" w:hAnsi="Arial" w:cs="Arial"/>
          <w:i/>
          <w:sz w:val="24"/>
          <w:szCs w:val="24"/>
          <w:lang w:eastAsia="hr-HR"/>
        </w:rPr>
        <w:t>KLASA: 112-01/21-02/03</w:t>
      </w:r>
    </w:p>
    <w:p w:rsidR="00E03D25" w:rsidRPr="00894414" w:rsidRDefault="00E03D25" w:rsidP="00E03D25">
      <w:pPr>
        <w:spacing w:after="0" w:line="240" w:lineRule="auto"/>
        <w:rPr>
          <w:rFonts w:ascii="Arial" w:eastAsia="Times New Roman" w:hAnsi="Arial" w:cs="Arial"/>
          <w:i/>
          <w:sz w:val="24"/>
          <w:szCs w:val="24"/>
          <w:lang w:eastAsia="hr-HR"/>
        </w:rPr>
      </w:pPr>
      <w:r w:rsidRPr="00894414">
        <w:rPr>
          <w:rFonts w:ascii="Arial" w:eastAsia="Times New Roman" w:hAnsi="Arial" w:cs="Arial"/>
          <w:i/>
          <w:sz w:val="24"/>
          <w:szCs w:val="24"/>
          <w:lang w:eastAsia="hr-HR"/>
        </w:rPr>
        <w:t>URBROJ: 2170-56-01-2</w:t>
      </w:r>
      <w:r>
        <w:rPr>
          <w:rFonts w:ascii="Arial" w:eastAsia="Times New Roman" w:hAnsi="Arial" w:cs="Arial"/>
          <w:i/>
          <w:sz w:val="24"/>
          <w:szCs w:val="24"/>
          <w:lang w:eastAsia="hr-HR"/>
        </w:rPr>
        <w:t>1</w:t>
      </w:r>
      <w:r w:rsidRPr="00894414">
        <w:rPr>
          <w:rFonts w:ascii="Arial" w:eastAsia="Times New Roman" w:hAnsi="Arial" w:cs="Arial"/>
          <w:i/>
          <w:sz w:val="24"/>
          <w:szCs w:val="24"/>
          <w:lang w:eastAsia="hr-HR"/>
        </w:rPr>
        <w:t>-01</w:t>
      </w:r>
    </w:p>
    <w:p w:rsidR="00E03D25" w:rsidRPr="003328EF" w:rsidRDefault="00E03D25" w:rsidP="00E03D25">
      <w:pPr>
        <w:spacing w:after="0" w:line="240" w:lineRule="auto"/>
        <w:jc w:val="both"/>
        <w:rPr>
          <w:rFonts w:ascii="Arial" w:eastAsia="Times New Roman" w:hAnsi="Arial" w:cs="Arial"/>
          <w:i/>
          <w:sz w:val="24"/>
          <w:szCs w:val="24"/>
          <w:lang w:eastAsia="hr-HR"/>
        </w:rPr>
      </w:pPr>
      <w:r>
        <w:rPr>
          <w:rFonts w:ascii="Arial" w:eastAsia="Times New Roman" w:hAnsi="Arial" w:cs="Arial"/>
          <w:i/>
          <w:sz w:val="24"/>
          <w:szCs w:val="24"/>
          <w:lang w:eastAsia="hr-HR"/>
        </w:rPr>
        <w:t>Rijeka 15</w:t>
      </w:r>
      <w:r w:rsidRPr="003328EF">
        <w:rPr>
          <w:rFonts w:ascii="Arial" w:eastAsia="Times New Roman" w:hAnsi="Arial" w:cs="Arial"/>
          <w:i/>
          <w:sz w:val="24"/>
          <w:szCs w:val="24"/>
          <w:lang w:eastAsia="hr-HR"/>
        </w:rPr>
        <w:t>.</w:t>
      </w:r>
      <w:r>
        <w:rPr>
          <w:rFonts w:ascii="Arial" w:eastAsia="Times New Roman" w:hAnsi="Arial" w:cs="Arial"/>
          <w:i/>
          <w:sz w:val="24"/>
          <w:szCs w:val="24"/>
          <w:lang w:eastAsia="hr-HR"/>
        </w:rPr>
        <w:t xml:space="preserve"> veljače</w:t>
      </w:r>
      <w:r w:rsidRPr="003328EF">
        <w:rPr>
          <w:rFonts w:ascii="Arial" w:eastAsia="Times New Roman" w:hAnsi="Arial" w:cs="Arial"/>
          <w:i/>
          <w:sz w:val="24"/>
          <w:szCs w:val="24"/>
          <w:lang w:eastAsia="hr-HR"/>
        </w:rPr>
        <w:t xml:space="preserve"> 20</w:t>
      </w:r>
      <w:r>
        <w:rPr>
          <w:rFonts w:ascii="Arial" w:eastAsia="Times New Roman" w:hAnsi="Arial" w:cs="Arial"/>
          <w:i/>
          <w:sz w:val="24"/>
          <w:szCs w:val="24"/>
          <w:lang w:eastAsia="hr-HR"/>
        </w:rPr>
        <w:t>21</w:t>
      </w:r>
      <w:r w:rsidRPr="003328EF">
        <w:rPr>
          <w:rFonts w:ascii="Arial" w:eastAsia="Times New Roman" w:hAnsi="Arial" w:cs="Arial"/>
          <w:i/>
          <w:sz w:val="24"/>
          <w:szCs w:val="24"/>
          <w:lang w:eastAsia="hr-HR"/>
        </w:rPr>
        <w:t>. godine</w:t>
      </w:r>
    </w:p>
    <w:p w:rsidR="00E03D25" w:rsidRPr="003328EF" w:rsidRDefault="00E03D25" w:rsidP="00E03D25">
      <w:pPr>
        <w:spacing w:after="0" w:line="240" w:lineRule="auto"/>
        <w:rPr>
          <w:rFonts w:ascii="Arial" w:eastAsia="Times New Roman" w:hAnsi="Arial" w:cs="Arial"/>
          <w:b/>
          <w:i/>
          <w:sz w:val="24"/>
          <w:szCs w:val="24"/>
          <w:lang w:eastAsia="hr-HR"/>
        </w:rPr>
      </w:pPr>
    </w:p>
    <w:p w:rsidR="00E03D25" w:rsidRPr="003328EF" w:rsidRDefault="00E03D25" w:rsidP="00E03D25">
      <w:pPr>
        <w:spacing w:after="0" w:line="240" w:lineRule="auto"/>
        <w:jc w:val="both"/>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Na temelju Pravilnika o načinu i postupku zapošljavanja u Ekonomskoj školi Mije Mirkovića Rijeka Povjerenstvo za vrednovanje kandidata </w:t>
      </w:r>
      <w:r>
        <w:rPr>
          <w:rFonts w:ascii="Arial" w:eastAsia="Times New Roman" w:hAnsi="Arial" w:cs="Arial"/>
          <w:i/>
          <w:sz w:val="24"/>
          <w:szCs w:val="24"/>
          <w:lang w:eastAsia="hr-HR"/>
        </w:rPr>
        <w:t>objavljuje dana 15</w:t>
      </w:r>
      <w:r w:rsidRPr="003328EF">
        <w:rPr>
          <w:rFonts w:ascii="Arial" w:eastAsia="Times New Roman" w:hAnsi="Arial" w:cs="Arial"/>
          <w:i/>
          <w:sz w:val="24"/>
          <w:szCs w:val="24"/>
          <w:lang w:eastAsia="hr-HR"/>
        </w:rPr>
        <w:t>.</w:t>
      </w:r>
      <w:r>
        <w:rPr>
          <w:rFonts w:ascii="Arial" w:eastAsia="Times New Roman" w:hAnsi="Arial" w:cs="Arial"/>
          <w:i/>
          <w:sz w:val="24"/>
          <w:szCs w:val="24"/>
          <w:lang w:eastAsia="hr-HR"/>
        </w:rPr>
        <w:t xml:space="preserve"> veljače</w:t>
      </w:r>
      <w:r w:rsidRPr="003328EF">
        <w:rPr>
          <w:rFonts w:ascii="Arial" w:eastAsia="Times New Roman" w:hAnsi="Arial" w:cs="Arial"/>
          <w:i/>
          <w:sz w:val="24"/>
          <w:szCs w:val="24"/>
          <w:lang w:eastAsia="hr-HR"/>
        </w:rPr>
        <w:t xml:space="preserve"> 20</w:t>
      </w:r>
      <w:r>
        <w:rPr>
          <w:rFonts w:ascii="Arial" w:eastAsia="Times New Roman" w:hAnsi="Arial" w:cs="Arial"/>
          <w:i/>
          <w:sz w:val="24"/>
          <w:szCs w:val="24"/>
          <w:lang w:eastAsia="hr-HR"/>
        </w:rPr>
        <w:t>21</w:t>
      </w:r>
      <w:r w:rsidRPr="003328EF">
        <w:rPr>
          <w:rFonts w:ascii="Arial" w:eastAsia="Times New Roman" w:hAnsi="Arial" w:cs="Arial"/>
          <w:i/>
          <w:sz w:val="24"/>
          <w:szCs w:val="24"/>
          <w:lang w:eastAsia="hr-HR"/>
        </w:rPr>
        <w:t xml:space="preserve">. godine na web stranici Škole sljedeću </w:t>
      </w:r>
    </w:p>
    <w:p w:rsidR="00E03D25" w:rsidRPr="003328EF" w:rsidRDefault="00E03D25" w:rsidP="00E03D25">
      <w:pPr>
        <w:spacing w:after="0" w:line="240" w:lineRule="auto"/>
        <w:jc w:val="both"/>
        <w:rPr>
          <w:rFonts w:ascii="Arial" w:eastAsia="Times New Roman" w:hAnsi="Arial" w:cs="Arial"/>
          <w:i/>
          <w:sz w:val="24"/>
          <w:szCs w:val="24"/>
          <w:lang w:eastAsia="hr-HR"/>
        </w:rPr>
      </w:pPr>
    </w:p>
    <w:p w:rsidR="00E03D25" w:rsidRPr="003328EF" w:rsidRDefault="00E03D25" w:rsidP="00E03D25">
      <w:pPr>
        <w:spacing w:after="0" w:line="240" w:lineRule="auto"/>
        <w:jc w:val="center"/>
        <w:rPr>
          <w:rFonts w:ascii="Arial" w:eastAsia="Times New Roman" w:hAnsi="Arial" w:cs="Arial"/>
          <w:b/>
          <w:i/>
          <w:sz w:val="24"/>
          <w:szCs w:val="24"/>
          <w:lang w:eastAsia="hr-HR"/>
        </w:rPr>
      </w:pPr>
    </w:p>
    <w:p w:rsidR="00E03D25" w:rsidRPr="003328EF" w:rsidRDefault="00E03D25" w:rsidP="00E03D25">
      <w:pPr>
        <w:spacing w:after="0" w:line="240" w:lineRule="auto"/>
        <w:jc w:val="center"/>
        <w:rPr>
          <w:rFonts w:ascii="Arial" w:eastAsia="Times New Roman" w:hAnsi="Arial" w:cs="Arial"/>
          <w:b/>
          <w:i/>
          <w:sz w:val="24"/>
          <w:szCs w:val="24"/>
          <w:lang w:eastAsia="hr-HR"/>
        </w:rPr>
      </w:pPr>
      <w:r w:rsidRPr="003328EF">
        <w:rPr>
          <w:rFonts w:ascii="Arial" w:eastAsia="Times New Roman" w:hAnsi="Arial" w:cs="Arial"/>
          <w:b/>
          <w:i/>
          <w:sz w:val="24"/>
          <w:szCs w:val="24"/>
          <w:lang w:eastAsia="hr-HR"/>
        </w:rPr>
        <w:t>Obavijest kandidatima prijavljenim za radno mjesto</w:t>
      </w:r>
      <w:r>
        <w:rPr>
          <w:rFonts w:ascii="Arial" w:eastAsia="Times New Roman" w:hAnsi="Arial" w:cs="Arial"/>
          <w:b/>
          <w:i/>
          <w:sz w:val="24"/>
          <w:szCs w:val="24"/>
          <w:lang w:eastAsia="hr-HR"/>
        </w:rPr>
        <w:t xml:space="preserve"> spremačice</w:t>
      </w:r>
    </w:p>
    <w:p w:rsidR="00E03D25" w:rsidRPr="003328EF" w:rsidRDefault="00E03D25" w:rsidP="00E03D25">
      <w:pPr>
        <w:spacing w:after="0" w:line="240" w:lineRule="auto"/>
        <w:jc w:val="both"/>
        <w:rPr>
          <w:rFonts w:ascii="Arial" w:eastAsia="Times New Roman" w:hAnsi="Arial" w:cs="Arial"/>
          <w:i/>
          <w:caps/>
          <w:sz w:val="24"/>
          <w:szCs w:val="24"/>
          <w:lang w:eastAsia="hr-HR"/>
        </w:rPr>
      </w:pPr>
    </w:p>
    <w:p w:rsidR="00E03D25" w:rsidRPr="003328EF" w:rsidRDefault="00E03D25" w:rsidP="00E03D25">
      <w:pPr>
        <w:spacing w:after="0" w:line="240" w:lineRule="auto"/>
        <w:jc w:val="both"/>
        <w:rPr>
          <w:rFonts w:ascii="Arial" w:eastAsia="Times New Roman" w:hAnsi="Arial" w:cs="Arial"/>
          <w:i/>
          <w:caps/>
          <w:sz w:val="24"/>
          <w:szCs w:val="24"/>
          <w:lang w:eastAsia="hr-HR"/>
        </w:rPr>
      </w:pPr>
    </w:p>
    <w:p w:rsidR="00E03D25" w:rsidRPr="00E03D25" w:rsidRDefault="00E03D25" w:rsidP="00E03D25">
      <w:pPr>
        <w:pStyle w:val="Odlomakpopisa"/>
        <w:spacing w:after="0" w:line="240" w:lineRule="auto"/>
        <w:ind w:left="0"/>
        <w:jc w:val="both"/>
        <w:rPr>
          <w:rFonts w:ascii="Arial" w:hAnsi="Arial" w:cs="Arial"/>
          <w:i/>
        </w:rPr>
      </w:pPr>
      <w:r w:rsidRPr="0049093B">
        <w:rPr>
          <w:rFonts w:ascii="Arial" w:eastAsia="Times New Roman" w:hAnsi="Arial" w:cs="Arial"/>
          <w:i/>
          <w:sz w:val="24"/>
          <w:szCs w:val="24"/>
          <w:lang w:eastAsia="hr-HR"/>
        </w:rPr>
        <w:t xml:space="preserve">Povjerenstvo za vrednovanje kandidata prijavljenih na natječaj za popunjavanje radnog mjesta </w:t>
      </w:r>
      <w:r w:rsidRPr="00C52734">
        <w:rPr>
          <w:rFonts w:ascii="Arial" w:eastAsia="Times New Roman" w:hAnsi="Arial" w:cs="Arial"/>
          <w:i/>
          <w:sz w:val="24"/>
          <w:szCs w:val="24"/>
          <w:lang w:eastAsia="hr-HR"/>
        </w:rPr>
        <w:t>spremača/</w:t>
      </w:r>
      <w:r w:rsidR="00C63972">
        <w:rPr>
          <w:rFonts w:ascii="Arial" w:eastAsia="Times New Roman" w:hAnsi="Arial" w:cs="Arial"/>
          <w:i/>
          <w:sz w:val="24"/>
          <w:szCs w:val="24"/>
          <w:lang w:eastAsia="hr-HR"/>
        </w:rPr>
        <w:t>i</w:t>
      </w:r>
      <w:r w:rsidRPr="00C52734">
        <w:rPr>
          <w:rFonts w:ascii="Arial" w:eastAsia="Times New Roman" w:hAnsi="Arial" w:cs="Arial"/>
          <w:i/>
          <w:sz w:val="24"/>
          <w:szCs w:val="24"/>
          <w:lang w:eastAsia="hr-HR"/>
        </w:rPr>
        <w:t xml:space="preserve">ce na neodređeno nepuno radno vrijeme od 20 sati ukupnog tjednog </w:t>
      </w:r>
      <w:r w:rsidR="00C63972">
        <w:rPr>
          <w:rFonts w:ascii="Arial" w:eastAsia="Times New Roman" w:hAnsi="Arial" w:cs="Arial"/>
          <w:i/>
          <w:sz w:val="24"/>
          <w:szCs w:val="24"/>
          <w:lang w:eastAsia="hr-HR"/>
        </w:rPr>
        <w:t>radnog vremena (KLASA: 112-01/21</w:t>
      </w:r>
      <w:r w:rsidRPr="00C52734">
        <w:rPr>
          <w:rFonts w:ascii="Arial" w:eastAsia="Times New Roman" w:hAnsi="Arial" w:cs="Arial"/>
          <w:i/>
          <w:sz w:val="24"/>
          <w:szCs w:val="24"/>
          <w:lang w:eastAsia="hr-HR"/>
        </w:rPr>
        <w:t xml:space="preserve">-02/01; URBROJ: 2170-56-01-21-01) objavljenog na mrežnim stranicama i oglasnim pločama Hrvatskog zavoda za zapošljavanje te mrežnim stranicama i oglasnoj ploči Ekonomske škole Mije Mirkovića Rijeka </w:t>
      </w:r>
      <w:r w:rsidRPr="0049093B">
        <w:rPr>
          <w:rFonts w:ascii="Arial" w:eastAsia="Times New Roman" w:hAnsi="Arial" w:cs="Arial"/>
          <w:i/>
          <w:sz w:val="24"/>
          <w:szCs w:val="24"/>
          <w:lang w:eastAsia="hr-HR"/>
        </w:rPr>
        <w:t xml:space="preserve">obavještava </w:t>
      </w:r>
      <w:r>
        <w:rPr>
          <w:rFonts w:ascii="Arial" w:eastAsia="Times New Roman" w:hAnsi="Arial" w:cs="Arial"/>
          <w:i/>
          <w:sz w:val="24"/>
          <w:szCs w:val="24"/>
          <w:lang w:eastAsia="hr-HR"/>
        </w:rPr>
        <w:t xml:space="preserve">sljedeće </w:t>
      </w:r>
      <w:r w:rsidRPr="0049093B">
        <w:rPr>
          <w:rFonts w:ascii="Arial" w:eastAsia="Times New Roman" w:hAnsi="Arial" w:cs="Arial"/>
          <w:i/>
          <w:sz w:val="24"/>
          <w:szCs w:val="24"/>
          <w:lang w:eastAsia="hr-HR"/>
        </w:rPr>
        <w:t>kandidate</w:t>
      </w:r>
      <w:r>
        <w:rPr>
          <w:rFonts w:ascii="Arial" w:eastAsia="Times New Roman" w:hAnsi="Arial" w:cs="Arial"/>
          <w:i/>
          <w:sz w:val="24"/>
          <w:szCs w:val="24"/>
          <w:lang w:eastAsia="hr-HR"/>
        </w:rPr>
        <w:t xml:space="preserve"> da su </w:t>
      </w:r>
      <w:r w:rsidRPr="00593732">
        <w:rPr>
          <w:rFonts w:ascii="Arial" w:eastAsia="Times New Roman" w:hAnsi="Arial" w:cs="Arial"/>
          <w:i/>
          <w:sz w:val="24"/>
          <w:szCs w:val="24"/>
          <w:lang w:eastAsia="hr-HR"/>
        </w:rPr>
        <w:t xml:space="preserve">podnijeli </w:t>
      </w:r>
      <w:r>
        <w:rPr>
          <w:rFonts w:ascii="Arial" w:eastAsia="Times New Roman" w:hAnsi="Arial" w:cs="Arial"/>
          <w:i/>
          <w:sz w:val="24"/>
          <w:szCs w:val="24"/>
          <w:lang w:eastAsia="hr-HR"/>
        </w:rPr>
        <w:t>p</w:t>
      </w:r>
      <w:r w:rsidRPr="00593732">
        <w:rPr>
          <w:rFonts w:ascii="Arial" w:eastAsia="Times New Roman" w:hAnsi="Arial" w:cs="Arial"/>
          <w:i/>
          <w:sz w:val="24"/>
          <w:szCs w:val="24"/>
          <w:lang w:eastAsia="hr-HR"/>
        </w:rPr>
        <w:t>ravodobne i potpune prijav</w:t>
      </w:r>
      <w:r>
        <w:rPr>
          <w:rFonts w:ascii="Arial" w:eastAsia="Times New Roman" w:hAnsi="Arial" w:cs="Arial"/>
          <w:i/>
          <w:sz w:val="24"/>
          <w:szCs w:val="24"/>
          <w:lang w:eastAsia="hr-HR"/>
        </w:rPr>
        <w:t>e te stekli pravo daljnjeg sudjelovanja u natječajnom postupku.</w:t>
      </w:r>
    </w:p>
    <w:p w:rsidR="00E03D25" w:rsidRPr="00593732" w:rsidRDefault="00E03D25" w:rsidP="00E03D25">
      <w:pPr>
        <w:spacing w:after="0" w:line="240" w:lineRule="auto"/>
        <w:jc w:val="both"/>
        <w:rPr>
          <w:rFonts w:ascii="Arial" w:eastAsia="Times New Roman" w:hAnsi="Arial" w:cs="Arial"/>
          <w:i/>
          <w:sz w:val="24"/>
          <w:szCs w:val="24"/>
          <w:lang w:eastAsia="hr-HR"/>
        </w:rPr>
      </w:pPr>
    </w:p>
    <w:p w:rsidR="00E03D25" w:rsidRPr="00E03D25" w:rsidRDefault="00E03D25" w:rsidP="00E03D25">
      <w:pPr>
        <w:pStyle w:val="Odlomakpopisa"/>
        <w:numPr>
          <w:ilvl w:val="0"/>
          <w:numId w:val="2"/>
        </w:numPr>
        <w:spacing w:after="0" w:line="240" w:lineRule="auto"/>
        <w:jc w:val="both"/>
        <w:rPr>
          <w:rFonts w:ascii="Arial" w:eastAsia="Times New Roman" w:hAnsi="Arial" w:cs="Arial"/>
          <w:b/>
          <w:i/>
          <w:sz w:val="24"/>
          <w:szCs w:val="24"/>
          <w:lang w:eastAsia="hr-HR"/>
        </w:rPr>
      </w:pPr>
      <w:r w:rsidRPr="00E03D25">
        <w:rPr>
          <w:rFonts w:ascii="Arial" w:eastAsia="Times New Roman" w:hAnsi="Arial" w:cs="Arial"/>
          <w:b/>
          <w:i/>
          <w:sz w:val="24"/>
          <w:szCs w:val="24"/>
          <w:lang w:eastAsia="hr-HR"/>
        </w:rPr>
        <w:t xml:space="preserve">Mina </w:t>
      </w:r>
      <w:proofErr w:type="spellStart"/>
      <w:r w:rsidRPr="00E03D25">
        <w:rPr>
          <w:rFonts w:ascii="Arial" w:eastAsia="Times New Roman" w:hAnsi="Arial" w:cs="Arial"/>
          <w:b/>
          <w:i/>
          <w:sz w:val="24"/>
          <w:szCs w:val="24"/>
          <w:lang w:eastAsia="hr-HR"/>
        </w:rPr>
        <w:t>Mehanović</w:t>
      </w:r>
      <w:proofErr w:type="spellEnd"/>
    </w:p>
    <w:p w:rsidR="00E03D25" w:rsidRPr="00E03D25" w:rsidRDefault="00E03D25" w:rsidP="00E03D25">
      <w:pPr>
        <w:pStyle w:val="Odlomakpopisa"/>
        <w:numPr>
          <w:ilvl w:val="0"/>
          <w:numId w:val="2"/>
        </w:numPr>
        <w:spacing w:after="0" w:line="240" w:lineRule="auto"/>
        <w:jc w:val="both"/>
        <w:rPr>
          <w:rFonts w:ascii="Arial" w:eastAsia="Times New Roman" w:hAnsi="Arial" w:cs="Arial"/>
          <w:b/>
          <w:i/>
          <w:sz w:val="24"/>
          <w:szCs w:val="24"/>
          <w:lang w:eastAsia="hr-HR"/>
        </w:rPr>
      </w:pPr>
      <w:r w:rsidRPr="00E03D25">
        <w:rPr>
          <w:rFonts w:ascii="Arial" w:eastAsia="Times New Roman" w:hAnsi="Arial" w:cs="Arial"/>
          <w:b/>
          <w:i/>
          <w:sz w:val="24"/>
          <w:szCs w:val="24"/>
          <w:lang w:eastAsia="hr-HR"/>
        </w:rPr>
        <w:t xml:space="preserve">Antonela Milas </w:t>
      </w:r>
      <w:proofErr w:type="spellStart"/>
      <w:r w:rsidRPr="00E03D25">
        <w:rPr>
          <w:rFonts w:ascii="Arial" w:eastAsia="Times New Roman" w:hAnsi="Arial" w:cs="Arial"/>
          <w:b/>
          <w:i/>
          <w:sz w:val="24"/>
          <w:szCs w:val="24"/>
          <w:lang w:eastAsia="hr-HR"/>
        </w:rPr>
        <w:t>Kokorović</w:t>
      </w:r>
      <w:proofErr w:type="spellEnd"/>
    </w:p>
    <w:p w:rsidR="00E03D25" w:rsidRPr="00E03D25" w:rsidRDefault="00E03D25" w:rsidP="00E03D25">
      <w:pPr>
        <w:pStyle w:val="Odlomakpopisa"/>
        <w:numPr>
          <w:ilvl w:val="0"/>
          <w:numId w:val="2"/>
        </w:numPr>
        <w:spacing w:after="0" w:line="240" w:lineRule="auto"/>
        <w:jc w:val="both"/>
        <w:rPr>
          <w:rFonts w:ascii="Arial" w:eastAsia="Times New Roman" w:hAnsi="Arial" w:cs="Arial"/>
          <w:b/>
          <w:i/>
          <w:sz w:val="24"/>
          <w:szCs w:val="24"/>
          <w:lang w:eastAsia="hr-HR"/>
        </w:rPr>
      </w:pPr>
      <w:r w:rsidRPr="00E03D25">
        <w:rPr>
          <w:rFonts w:ascii="Arial" w:eastAsia="Times New Roman" w:hAnsi="Arial" w:cs="Arial"/>
          <w:b/>
          <w:i/>
          <w:sz w:val="24"/>
          <w:szCs w:val="24"/>
          <w:lang w:eastAsia="hr-HR"/>
        </w:rPr>
        <w:t xml:space="preserve">Jasna Rusan </w:t>
      </w:r>
      <w:proofErr w:type="spellStart"/>
      <w:r w:rsidRPr="00E03D25">
        <w:rPr>
          <w:rFonts w:ascii="Arial" w:eastAsia="Times New Roman" w:hAnsi="Arial" w:cs="Arial"/>
          <w:b/>
          <w:i/>
          <w:sz w:val="24"/>
          <w:szCs w:val="24"/>
          <w:lang w:eastAsia="hr-HR"/>
        </w:rPr>
        <w:t>Brozičević</w:t>
      </w:r>
      <w:proofErr w:type="spellEnd"/>
    </w:p>
    <w:p w:rsidR="00E03D25" w:rsidRPr="00E03D25" w:rsidRDefault="00E03D25" w:rsidP="00E03D25">
      <w:pPr>
        <w:pStyle w:val="Odlomakpopisa"/>
        <w:numPr>
          <w:ilvl w:val="0"/>
          <w:numId w:val="2"/>
        </w:numPr>
        <w:spacing w:after="0" w:line="240" w:lineRule="auto"/>
        <w:jc w:val="both"/>
        <w:rPr>
          <w:rFonts w:ascii="Arial" w:eastAsia="Times New Roman" w:hAnsi="Arial" w:cs="Arial"/>
          <w:b/>
          <w:i/>
          <w:sz w:val="24"/>
          <w:szCs w:val="24"/>
          <w:lang w:eastAsia="hr-HR"/>
        </w:rPr>
      </w:pPr>
      <w:proofErr w:type="spellStart"/>
      <w:r w:rsidRPr="00E03D25">
        <w:rPr>
          <w:rFonts w:ascii="Arial" w:eastAsia="Times New Roman" w:hAnsi="Arial" w:cs="Arial"/>
          <w:b/>
          <w:i/>
          <w:sz w:val="24"/>
          <w:szCs w:val="24"/>
          <w:lang w:eastAsia="hr-HR"/>
        </w:rPr>
        <w:t>Nadija</w:t>
      </w:r>
      <w:proofErr w:type="spellEnd"/>
      <w:r w:rsidRPr="00E03D25">
        <w:rPr>
          <w:rFonts w:ascii="Arial" w:eastAsia="Times New Roman" w:hAnsi="Arial" w:cs="Arial"/>
          <w:b/>
          <w:i/>
          <w:sz w:val="24"/>
          <w:szCs w:val="24"/>
          <w:lang w:eastAsia="hr-HR"/>
        </w:rPr>
        <w:t xml:space="preserve"> </w:t>
      </w:r>
      <w:proofErr w:type="spellStart"/>
      <w:r w:rsidRPr="00E03D25">
        <w:rPr>
          <w:rFonts w:ascii="Arial" w:eastAsia="Times New Roman" w:hAnsi="Arial" w:cs="Arial"/>
          <w:b/>
          <w:i/>
          <w:sz w:val="24"/>
          <w:szCs w:val="24"/>
          <w:lang w:eastAsia="hr-HR"/>
        </w:rPr>
        <w:t>Sabalić</w:t>
      </w:r>
      <w:proofErr w:type="spellEnd"/>
    </w:p>
    <w:p w:rsidR="00E03D25" w:rsidRDefault="00E03D25" w:rsidP="00E03D25">
      <w:pPr>
        <w:spacing w:after="0" w:line="240" w:lineRule="auto"/>
        <w:jc w:val="both"/>
        <w:rPr>
          <w:rFonts w:ascii="Arial" w:eastAsia="Times New Roman" w:hAnsi="Arial" w:cs="Arial"/>
          <w:i/>
          <w:sz w:val="24"/>
          <w:szCs w:val="24"/>
          <w:lang w:eastAsia="hr-HR"/>
        </w:rPr>
      </w:pPr>
    </w:p>
    <w:p w:rsidR="00E03D25" w:rsidRPr="004818CA" w:rsidRDefault="00E03D25" w:rsidP="00E03D25">
      <w:pPr>
        <w:pStyle w:val="Odlomakpopisa"/>
        <w:spacing w:after="0" w:line="240" w:lineRule="auto"/>
        <w:jc w:val="both"/>
        <w:rPr>
          <w:rFonts w:ascii="Arial" w:eastAsia="Times New Roman" w:hAnsi="Arial" w:cs="Arial"/>
          <w:i/>
          <w:sz w:val="24"/>
          <w:szCs w:val="24"/>
          <w:highlight w:val="yellow"/>
          <w:lang w:eastAsia="hr-HR"/>
        </w:rPr>
      </w:pPr>
    </w:p>
    <w:p w:rsidR="00E03D25" w:rsidRPr="001A0B97" w:rsidRDefault="00E03D25" w:rsidP="00E03D25">
      <w:pPr>
        <w:spacing w:after="0" w:line="240" w:lineRule="auto"/>
        <w:jc w:val="both"/>
        <w:rPr>
          <w:rFonts w:ascii="Arial" w:eastAsia="Times New Roman" w:hAnsi="Arial" w:cs="Arial"/>
          <w:i/>
          <w:sz w:val="24"/>
          <w:szCs w:val="24"/>
          <w:lang w:eastAsia="hr-HR"/>
        </w:rPr>
      </w:pPr>
      <w:r>
        <w:rPr>
          <w:rFonts w:ascii="Arial" w:eastAsia="Times New Roman" w:hAnsi="Arial" w:cs="Arial"/>
          <w:i/>
          <w:sz w:val="24"/>
          <w:szCs w:val="24"/>
          <w:lang w:eastAsia="hr-HR"/>
        </w:rPr>
        <w:t xml:space="preserve">Razgovor (intervju) s kandidatima </w:t>
      </w:r>
      <w:r w:rsidRPr="001A0B97">
        <w:rPr>
          <w:rFonts w:ascii="Arial" w:eastAsia="Times New Roman" w:hAnsi="Arial" w:cs="Arial"/>
          <w:i/>
          <w:sz w:val="24"/>
          <w:szCs w:val="24"/>
          <w:lang w:eastAsia="hr-HR"/>
        </w:rPr>
        <w:t>će se održat</w:t>
      </w:r>
      <w:r>
        <w:rPr>
          <w:rFonts w:ascii="Arial" w:eastAsia="Times New Roman" w:hAnsi="Arial" w:cs="Arial"/>
          <w:i/>
          <w:sz w:val="24"/>
          <w:szCs w:val="24"/>
          <w:lang w:eastAsia="hr-HR"/>
        </w:rPr>
        <w:t xml:space="preserve">i </w:t>
      </w:r>
      <w:r w:rsidRPr="00C52734">
        <w:rPr>
          <w:rFonts w:ascii="Arial" w:eastAsia="Times New Roman" w:hAnsi="Arial" w:cs="Arial"/>
          <w:b/>
          <w:i/>
          <w:sz w:val="24"/>
          <w:szCs w:val="24"/>
          <w:u w:val="single"/>
          <w:lang w:eastAsia="hr-HR"/>
        </w:rPr>
        <w:t xml:space="preserve">18. veljače </w:t>
      </w:r>
      <w:r w:rsidRPr="00C52734">
        <w:rPr>
          <w:rFonts w:ascii="Arial" w:eastAsia="Times New Roman" w:hAnsi="Arial" w:cs="Arial"/>
          <w:b/>
          <w:bCs/>
          <w:i/>
          <w:sz w:val="24"/>
          <w:szCs w:val="24"/>
          <w:u w:val="single"/>
          <w:bdr w:val="none" w:sz="0" w:space="0" w:color="auto" w:frame="1"/>
          <w:lang w:eastAsia="hr-HR"/>
        </w:rPr>
        <w:t>2021</w:t>
      </w:r>
      <w:r w:rsidRPr="00C52734">
        <w:rPr>
          <w:rFonts w:ascii="Arial" w:eastAsia="Times New Roman" w:hAnsi="Arial" w:cs="Arial"/>
          <w:b/>
          <w:i/>
          <w:sz w:val="24"/>
          <w:szCs w:val="24"/>
          <w:u w:val="single"/>
          <w:lang w:eastAsia="hr-HR"/>
        </w:rPr>
        <w:t>. godine u 10,00 sati</w:t>
      </w:r>
      <w:r>
        <w:rPr>
          <w:rFonts w:ascii="Arial" w:eastAsia="Times New Roman" w:hAnsi="Arial" w:cs="Arial"/>
          <w:i/>
          <w:sz w:val="24"/>
          <w:szCs w:val="24"/>
          <w:lang w:eastAsia="hr-HR"/>
        </w:rPr>
        <w:t xml:space="preserve"> u </w:t>
      </w:r>
      <w:r w:rsidRPr="001A0B97">
        <w:rPr>
          <w:rFonts w:ascii="Arial" w:eastAsia="Times New Roman" w:hAnsi="Arial" w:cs="Arial"/>
          <w:i/>
          <w:sz w:val="24"/>
          <w:szCs w:val="24"/>
          <w:lang w:eastAsia="hr-HR"/>
        </w:rPr>
        <w:t xml:space="preserve">prostorijama Ekonomske škole Mije Mirkovića Rijeka, Ivana Filipovića 2, Rijeka u </w:t>
      </w:r>
      <w:r w:rsidRPr="00E859CE">
        <w:rPr>
          <w:rFonts w:ascii="Arial" w:eastAsia="Times New Roman" w:hAnsi="Arial" w:cs="Arial"/>
          <w:i/>
          <w:sz w:val="24"/>
          <w:szCs w:val="24"/>
          <w:lang w:eastAsia="hr-HR"/>
        </w:rPr>
        <w:t xml:space="preserve"> konferencijskoj dvorani na III. katu.</w:t>
      </w:r>
    </w:p>
    <w:p w:rsidR="00E03D25" w:rsidRPr="001A0B97" w:rsidRDefault="00E03D25" w:rsidP="00E03D25">
      <w:pPr>
        <w:spacing w:after="0" w:line="240" w:lineRule="auto"/>
        <w:jc w:val="both"/>
        <w:rPr>
          <w:rFonts w:ascii="Arial" w:eastAsia="Times New Roman" w:hAnsi="Arial" w:cs="Arial"/>
          <w:i/>
          <w:sz w:val="24"/>
          <w:szCs w:val="24"/>
          <w:lang w:eastAsia="hr-HR"/>
        </w:rPr>
      </w:pPr>
    </w:p>
    <w:p w:rsidR="00E03D25" w:rsidRDefault="00E03D25" w:rsidP="00E03D25">
      <w:pPr>
        <w:spacing w:after="0" w:line="240" w:lineRule="auto"/>
        <w:jc w:val="both"/>
        <w:rPr>
          <w:rFonts w:ascii="Arial" w:eastAsia="Times New Roman" w:hAnsi="Arial" w:cs="Arial"/>
          <w:b/>
          <w:i/>
          <w:sz w:val="24"/>
          <w:szCs w:val="24"/>
          <w:u w:val="single"/>
          <w:lang w:eastAsia="hr-HR"/>
        </w:rPr>
      </w:pPr>
    </w:p>
    <w:p w:rsidR="00E03D25" w:rsidRPr="00E859CE" w:rsidRDefault="00E03D25" w:rsidP="00E03D25">
      <w:pPr>
        <w:spacing w:after="0" w:line="240" w:lineRule="auto"/>
        <w:jc w:val="both"/>
        <w:rPr>
          <w:rFonts w:ascii="Arial" w:eastAsia="Times New Roman" w:hAnsi="Arial" w:cs="Arial"/>
          <w:b/>
          <w:i/>
          <w:sz w:val="24"/>
          <w:szCs w:val="24"/>
          <w:u w:val="single"/>
          <w:lang w:eastAsia="hr-HR"/>
        </w:rPr>
      </w:pPr>
      <w:r w:rsidRPr="00E859CE">
        <w:rPr>
          <w:rFonts w:ascii="Arial" w:eastAsia="Times New Roman" w:hAnsi="Arial" w:cs="Arial"/>
          <w:b/>
          <w:i/>
          <w:sz w:val="24"/>
          <w:szCs w:val="24"/>
          <w:u w:val="single"/>
          <w:lang w:eastAsia="hr-HR"/>
        </w:rPr>
        <w:t>Molim</w:t>
      </w:r>
      <w:r>
        <w:rPr>
          <w:rFonts w:ascii="Arial" w:eastAsia="Times New Roman" w:hAnsi="Arial" w:cs="Arial"/>
          <w:b/>
          <w:i/>
          <w:sz w:val="24"/>
          <w:szCs w:val="24"/>
          <w:u w:val="single"/>
          <w:lang w:eastAsia="hr-HR"/>
        </w:rPr>
        <w:t>o</w:t>
      </w:r>
      <w:r w:rsidRPr="00E859CE">
        <w:rPr>
          <w:rFonts w:ascii="Arial" w:eastAsia="Times New Roman" w:hAnsi="Arial" w:cs="Arial"/>
          <w:b/>
          <w:i/>
          <w:sz w:val="24"/>
          <w:szCs w:val="24"/>
          <w:u w:val="single"/>
          <w:lang w:eastAsia="hr-HR"/>
        </w:rPr>
        <w:t xml:space="preserve"> </w:t>
      </w:r>
      <w:r>
        <w:rPr>
          <w:rFonts w:ascii="Arial" w:eastAsia="Times New Roman" w:hAnsi="Arial" w:cs="Arial"/>
          <w:b/>
          <w:i/>
          <w:sz w:val="24"/>
          <w:szCs w:val="24"/>
          <w:u w:val="single"/>
          <w:lang w:eastAsia="hr-HR"/>
        </w:rPr>
        <w:t>kan</w:t>
      </w:r>
      <w:r w:rsidRPr="00E859CE">
        <w:rPr>
          <w:rFonts w:ascii="Arial" w:eastAsia="Times New Roman" w:hAnsi="Arial" w:cs="Arial"/>
          <w:b/>
          <w:i/>
          <w:sz w:val="24"/>
          <w:szCs w:val="24"/>
          <w:u w:val="single"/>
          <w:lang w:eastAsia="hr-HR"/>
        </w:rPr>
        <w:t>d</w:t>
      </w:r>
      <w:r>
        <w:rPr>
          <w:rFonts w:ascii="Arial" w:eastAsia="Times New Roman" w:hAnsi="Arial" w:cs="Arial"/>
          <w:b/>
          <w:i/>
          <w:sz w:val="24"/>
          <w:szCs w:val="24"/>
          <w:u w:val="single"/>
          <w:lang w:eastAsia="hr-HR"/>
        </w:rPr>
        <w:t>idate da se</w:t>
      </w:r>
      <w:r w:rsidRPr="00E859CE">
        <w:rPr>
          <w:rFonts w:ascii="Arial" w:eastAsia="Times New Roman" w:hAnsi="Arial" w:cs="Arial"/>
          <w:b/>
          <w:i/>
          <w:sz w:val="24"/>
          <w:szCs w:val="24"/>
          <w:u w:val="single"/>
          <w:lang w:eastAsia="hr-HR"/>
        </w:rPr>
        <w:t xml:space="preserve"> pridržava</w:t>
      </w:r>
      <w:r>
        <w:rPr>
          <w:rFonts w:ascii="Arial" w:eastAsia="Times New Roman" w:hAnsi="Arial" w:cs="Arial"/>
          <w:b/>
          <w:i/>
          <w:sz w:val="24"/>
          <w:szCs w:val="24"/>
          <w:u w:val="single"/>
          <w:lang w:eastAsia="hr-HR"/>
        </w:rPr>
        <w:t>ju propisanih</w:t>
      </w:r>
      <w:r w:rsidRPr="00E859CE">
        <w:rPr>
          <w:rFonts w:ascii="Arial" w:eastAsia="Times New Roman" w:hAnsi="Arial" w:cs="Arial"/>
          <w:b/>
          <w:i/>
          <w:sz w:val="24"/>
          <w:szCs w:val="24"/>
          <w:u w:val="single"/>
          <w:lang w:eastAsia="hr-HR"/>
        </w:rPr>
        <w:t xml:space="preserve"> epidemioloških mjera te da na </w:t>
      </w:r>
      <w:r w:rsidR="00C63972">
        <w:rPr>
          <w:rFonts w:ascii="Arial" w:eastAsia="Times New Roman" w:hAnsi="Arial" w:cs="Arial"/>
          <w:b/>
          <w:i/>
          <w:sz w:val="24"/>
          <w:szCs w:val="24"/>
          <w:u w:val="single"/>
          <w:lang w:eastAsia="hr-HR"/>
        </w:rPr>
        <w:t>razgovor (</w:t>
      </w:r>
      <w:r w:rsidRPr="00E859CE">
        <w:rPr>
          <w:rFonts w:ascii="Arial" w:eastAsia="Times New Roman" w:hAnsi="Arial" w:cs="Arial"/>
          <w:b/>
          <w:i/>
          <w:sz w:val="24"/>
          <w:szCs w:val="24"/>
          <w:u w:val="single"/>
          <w:lang w:eastAsia="hr-HR"/>
        </w:rPr>
        <w:t>intervju</w:t>
      </w:r>
      <w:r w:rsidR="00C63972">
        <w:rPr>
          <w:rFonts w:ascii="Arial" w:eastAsia="Times New Roman" w:hAnsi="Arial" w:cs="Arial"/>
          <w:b/>
          <w:i/>
          <w:sz w:val="24"/>
          <w:szCs w:val="24"/>
          <w:u w:val="single"/>
          <w:lang w:eastAsia="hr-HR"/>
        </w:rPr>
        <w:t>)</w:t>
      </w:r>
      <w:r w:rsidRPr="00E859CE">
        <w:rPr>
          <w:rFonts w:ascii="Arial" w:eastAsia="Times New Roman" w:hAnsi="Arial" w:cs="Arial"/>
          <w:b/>
          <w:i/>
          <w:sz w:val="24"/>
          <w:szCs w:val="24"/>
          <w:u w:val="single"/>
          <w:lang w:eastAsia="hr-HR"/>
        </w:rPr>
        <w:t xml:space="preserve"> d</w:t>
      </w:r>
      <w:r>
        <w:rPr>
          <w:rFonts w:ascii="Arial" w:eastAsia="Times New Roman" w:hAnsi="Arial" w:cs="Arial"/>
          <w:b/>
          <w:i/>
          <w:sz w:val="24"/>
          <w:szCs w:val="24"/>
          <w:u w:val="single"/>
          <w:lang w:eastAsia="hr-HR"/>
        </w:rPr>
        <w:t xml:space="preserve">ođu sa zaštitnom </w:t>
      </w:r>
      <w:r w:rsidRPr="00E859CE">
        <w:rPr>
          <w:rFonts w:ascii="Arial" w:eastAsia="Times New Roman" w:hAnsi="Arial" w:cs="Arial"/>
          <w:b/>
          <w:i/>
          <w:sz w:val="24"/>
          <w:szCs w:val="24"/>
          <w:u w:val="single"/>
          <w:lang w:eastAsia="hr-HR"/>
        </w:rPr>
        <w:t>maskom.</w:t>
      </w:r>
      <w:r>
        <w:rPr>
          <w:rFonts w:ascii="Arial" w:eastAsia="Times New Roman" w:hAnsi="Arial" w:cs="Arial"/>
          <w:b/>
          <w:i/>
          <w:sz w:val="24"/>
          <w:szCs w:val="24"/>
          <w:u w:val="single"/>
          <w:lang w:eastAsia="hr-HR"/>
        </w:rPr>
        <w:t xml:space="preserve"> Ukoliko neki od kandidata ima simptome COVID-19 molimo ga da ne pristupa razgovoru (intervjuu) te da o tome obavijesti Školu.</w:t>
      </w:r>
    </w:p>
    <w:p w:rsidR="00E03D25" w:rsidRPr="00E859CE" w:rsidRDefault="00E03D25" w:rsidP="00E03D25">
      <w:pPr>
        <w:spacing w:after="0" w:line="240" w:lineRule="auto"/>
        <w:jc w:val="both"/>
        <w:rPr>
          <w:rFonts w:ascii="Arial" w:eastAsia="Times New Roman" w:hAnsi="Arial" w:cs="Arial"/>
          <w:b/>
          <w:i/>
          <w:sz w:val="24"/>
          <w:szCs w:val="24"/>
          <w:lang w:eastAsia="hr-HR"/>
        </w:rPr>
      </w:pPr>
      <w:r w:rsidRPr="00E859CE">
        <w:rPr>
          <w:rFonts w:ascii="Arial" w:eastAsia="Times New Roman" w:hAnsi="Arial" w:cs="Arial"/>
          <w:b/>
          <w:i/>
          <w:sz w:val="24"/>
          <w:szCs w:val="24"/>
          <w:lang w:eastAsia="hr-HR"/>
        </w:rPr>
        <w:t xml:space="preserve">Obzirom na postojeću zdravstveno-epidemiološku situaciju molimo </w:t>
      </w:r>
      <w:r>
        <w:rPr>
          <w:rFonts w:ascii="Arial" w:eastAsia="Times New Roman" w:hAnsi="Arial" w:cs="Arial"/>
          <w:b/>
          <w:i/>
          <w:sz w:val="24"/>
          <w:szCs w:val="24"/>
          <w:lang w:eastAsia="hr-HR"/>
        </w:rPr>
        <w:t xml:space="preserve">kandidate </w:t>
      </w:r>
      <w:r w:rsidRPr="00E859CE">
        <w:rPr>
          <w:rFonts w:ascii="Arial" w:eastAsia="Times New Roman" w:hAnsi="Arial" w:cs="Arial"/>
          <w:b/>
          <w:i/>
          <w:sz w:val="24"/>
          <w:szCs w:val="24"/>
          <w:lang w:eastAsia="hr-HR"/>
        </w:rPr>
        <w:t xml:space="preserve">da redovno pratite mrežne stranice Škole zbog mogućnosti odgode termina </w:t>
      </w:r>
      <w:r>
        <w:rPr>
          <w:rFonts w:ascii="Arial" w:eastAsia="Times New Roman" w:hAnsi="Arial" w:cs="Arial"/>
          <w:b/>
          <w:i/>
          <w:sz w:val="24"/>
          <w:szCs w:val="24"/>
          <w:lang w:eastAsia="hr-HR"/>
        </w:rPr>
        <w:t>razgovora (</w:t>
      </w:r>
      <w:r w:rsidRPr="00E859CE">
        <w:rPr>
          <w:rFonts w:ascii="Arial" w:eastAsia="Times New Roman" w:hAnsi="Arial" w:cs="Arial"/>
          <w:b/>
          <w:i/>
          <w:sz w:val="24"/>
          <w:szCs w:val="24"/>
          <w:lang w:eastAsia="hr-HR"/>
        </w:rPr>
        <w:t>intervjua</w:t>
      </w:r>
      <w:r>
        <w:rPr>
          <w:rFonts w:ascii="Arial" w:eastAsia="Times New Roman" w:hAnsi="Arial" w:cs="Arial"/>
          <w:b/>
          <w:i/>
          <w:sz w:val="24"/>
          <w:szCs w:val="24"/>
          <w:lang w:eastAsia="hr-HR"/>
        </w:rPr>
        <w:t>)</w:t>
      </w:r>
      <w:r w:rsidRPr="00E859CE">
        <w:rPr>
          <w:rFonts w:ascii="Arial" w:eastAsia="Times New Roman" w:hAnsi="Arial" w:cs="Arial"/>
          <w:b/>
          <w:i/>
          <w:sz w:val="24"/>
          <w:szCs w:val="24"/>
          <w:lang w:eastAsia="hr-HR"/>
        </w:rPr>
        <w:t xml:space="preserve">. </w:t>
      </w:r>
    </w:p>
    <w:p w:rsidR="00E03D25" w:rsidRPr="001A0B97" w:rsidRDefault="00E03D25" w:rsidP="00E03D25">
      <w:pPr>
        <w:spacing w:after="0" w:line="240" w:lineRule="auto"/>
        <w:jc w:val="both"/>
        <w:rPr>
          <w:rFonts w:ascii="Arial" w:eastAsia="Times New Roman" w:hAnsi="Arial" w:cs="Arial"/>
          <w:i/>
          <w:color w:val="FF0000"/>
          <w:sz w:val="24"/>
          <w:szCs w:val="24"/>
          <w:lang w:eastAsia="hr-HR"/>
        </w:rPr>
      </w:pPr>
    </w:p>
    <w:p w:rsidR="00E03D25" w:rsidRPr="001A0B97" w:rsidRDefault="00E03D25" w:rsidP="00E03D25">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Svi kandidati/kinje, koji su pozvani na  </w:t>
      </w:r>
      <w:r>
        <w:rPr>
          <w:rFonts w:ascii="Arial" w:eastAsia="Times New Roman" w:hAnsi="Arial" w:cs="Arial"/>
          <w:i/>
          <w:sz w:val="24"/>
          <w:szCs w:val="24"/>
          <w:lang w:eastAsia="hr-HR"/>
        </w:rPr>
        <w:t>razgovor (intervju)</w:t>
      </w:r>
      <w:r w:rsidRPr="001A0B97">
        <w:rPr>
          <w:rFonts w:ascii="Arial" w:eastAsia="Times New Roman" w:hAnsi="Arial" w:cs="Arial"/>
          <w:i/>
          <w:sz w:val="24"/>
          <w:szCs w:val="24"/>
          <w:lang w:eastAsia="hr-HR"/>
        </w:rPr>
        <w:t>,  dužni su ponijeti sa sobom odgovarajuću </w:t>
      </w:r>
      <w:r w:rsidRPr="001A0B97">
        <w:rPr>
          <w:rFonts w:ascii="Arial" w:eastAsia="Times New Roman" w:hAnsi="Arial" w:cs="Arial"/>
          <w:bCs/>
          <w:i/>
          <w:sz w:val="24"/>
          <w:szCs w:val="24"/>
          <w:bdr w:val="none" w:sz="0" w:space="0" w:color="auto" w:frame="1"/>
          <w:lang w:eastAsia="hr-HR"/>
        </w:rPr>
        <w:t>identifikacijsku</w:t>
      </w:r>
      <w:r w:rsidRPr="001A0B97">
        <w:rPr>
          <w:rFonts w:ascii="Arial" w:eastAsia="Times New Roman" w:hAnsi="Arial" w:cs="Arial"/>
          <w:i/>
          <w:sz w:val="24"/>
          <w:szCs w:val="24"/>
          <w:lang w:eastAsia="hr-HR"/>
        </w:rPr>
        <w:t> ispravu bez koje </w:t>
      </w:r>
      <w:r w:rsidRPr="001A0B97">
        <w:rPr>
          <w:rFonts w:ascii="Arial" w:eastAsia="Times New Roman" w:hAnsi="Arial" w:cs="Arial"/>
          <w:bCs/>
          <w:i/>
          <w:sz w:val="24"/>
          <w:szCs w:val="24"/>
          <w:bdr w:val="none" w:sz="0" w:space="0" w:color="auto" w:frame="1"/>
          <w:lang w:eastAsia="hr-HR"/>
        </w:rPr>
        <w:t>neće moći </w:t>
      </w:r>
      <w:r w:rsidRPr="001A0B97">
        <w:rPr>
          <w:rFonts w:ascii="Arial" w:eastAsia="Times New Roman" w:hAnsi="Arial" w:cs="Arial"/>
          <w:i/>
          <w:sz w:val="24"/>
          <w:szCs w:val="24"/>
          <w:lang w:eastAsia="hr-HR"/>
        </w:rPr>
        <w:t xml:space="preserve">pristupiti </w:t>
      </w:r>
      <w:r>
        <w:rPr>
          <w:rFonts w:ascii="Arial" w:eastAsia="Times New Roman" w:hAnsi="Arial" w:cs="Arial"/>
          <w:i/>
          <w:sz w:val="24"/>
          <w:szCs w:val="24"/>
          <w:lang w:eastAsia="hr-HR"/>
        </w:rPr>
        <w:t>razgovoru (intervjuu)</w:t>
      </w:r>
      <w:r w:rsidRPr="001A0B97">
        <w:rPr>
          <w:rFonts w:ascii="Arial" w:eastAsia="Times New Roman" w:hAnsi="Arial" w:cs="Arial"/>
          <w:i/>
          <w:sz w:val="24"/>
          <w:szCs w:val="24"/>
          <w:lang w:eastAsia="hr-HR"/>
        </w:rPr>
        <w:t>.</w:t>
      </w:r>
    </w:p>
    <w:p w:rsidR="00E03D25" w:rsidRPr="001A0B97" w:rsidRDefault="00E03D25" w:rsidP="00E03D25">
      <w:pPr>
        <w:spacing w:after="0" w:line="240" w:lineRule="auto"/>
        <w:jc w:val="both"/>
        <w:rPr>
          <w:rFonts w:ascii="Arial" w:eastAsia="Times New Roman" w:hAnsi="Arial" w:cs="Arial"/>
          <w:i/>
          <w:sz w:val="24"/>
          <w:szCs w:val="24"/>
          <w:lang w:eastAsia="hr-HR"/>
        </w:rPr>
      </w:pPr>
      <w:r>
        <w:rPr>
          <w:rFonts w:ascii="Arial" w:eastAsia="Times New Roman" w:hAnsi="Arial" w:cs="Arial"/>
          <w:i/>
          <w:sz w:val="24"/>
          <w:szCs w:val="24"/>
          <w:lang w:eastAsia="hr-HR"/>
        </w:rPr>
        <w:t>Razgovoru (intervjuu)</w:t>
      </w:r>
      <w:r w:rsidRPr="001A0B97">
        <w:rPr>
          <w:rFonts w:ascii="Arial" w:eastAsia="Times New Roman" w:hAnsi="Arial" w:cs="Arial"/>
          <w:i/>
          <w:sz w:val="24"/>
          <w:szCs w:val="24"/>
          <w:lang w:eastAsia="hr-HR"/>
        </w:rPr>
        <w:t xml:space="preserve"> ne mogu pristupiti kandidati koji ne mogu dokazati identitet, osobe koje ne ispunjavaju formalne uvjete natječaja, te osobe za koje se utvrdi da nisu podnijele prijavu na javni natječaj za radno mjesto za koje se obavlja</w:t>
      </w:r>
      <w:r>
        <w:rPr>
          <w:rFonts w:ascii="Arial" w:eastAsia="Times New Roman" w:hAnsi="Arial" w:cs="Arial"/>
          <w:i/>
          <w:sz w:val="24"/>
          <w:szCs w:val="24"/>
          <w:lang w:eastAsia="hr-HR"/>
        </w:rPr>
        <w:t xml:space="preserve"> </w:t>
      </w:r>
      <w:r w:rsidR="00C63972">
        <w:rPr>
          <w:rFonts w:ascii="Arial" w:eastAsia="Times New Roman" w:hAnsi="Arial" w:cs="Arial"/>
          <w:i/>
          <w:sz w:val="24"/>
          <w:szCs w:val="24"/>
          <w:lang w:eastAsia="hr-HR"/>
        </w:rPr>
        <w:t>razgovor (</w:t>
      </w:r>
      <w:r>
        <w:rPr>
          <w:rFonts w:ascii="Arial" w:eastAsia="Times New Roman" w:hAnsi="Arial" w:cs="Arial"/>
          <w:i/>
          <w:sz w:val="24"/>
          <w:szCs w:val="24"/>
          <w:lang w:eastAsia="hr-HR"/>
        </w:rPr>
        <w:t>intervju</w:t>
      </w:r>
      <w:r w:rsidR="00C63972">
        <w:rPr>
          <w:rFonts w:ascii="Arial" w:eastAsia="Times New Roman" w:hAnsi="Arial" w:cs="Arial"/>
          <w:i/>
          <w:sz w:val="24"/>
          <w:szCs w:val="24"/>
          <w:lang w:eastAsia="hr-HR"/>
        </w:rPr>
        <w:t>)</w:t>
      </w:r>
      <w:bookmarkStart w:id="0" w:name="_GoBack"/>
      <w:bookmarkEnd w:id="0"/>
      <w:r w:rsidRPr="001A0B97">
        <w:rPr>
          <w:rFonts w:ascii="Arial" w:eastAsia="Times New Roman" w:hAnsi="Arial" w:cs="Arial"/>
          <w:i/>
          <w:sz w:val="24"/>
          <w:szCs w:val="24"/>
          <w:lang w:eastAsia="hr-HR"/>
        </w:rPr>
        <w:t>.</w:t>
      </w:r>
    </w:p>
    <w:p w:rsidR="00E03D25" w:rsidRPr="001A0B97" w:rsidRDefault="00E03D25" w:rsidP="00E03D25">
      <w:pPr>
        <w:spacing w:after="0" w:line="240" w:lineRule="auto"/>
        <w:jc w:val="both"/>
        <w:rPr>
          <w:rFonts w:ascii="Arial" w:eastAsia="Times New Roman" w:hAnsi="Arial" w:cs="Arial"/>
          <w:i/>
          <w:sz w:val="24"/>
          <w:szCs w:val="24"/>
          <w:lang w:eastAsia="hr-HR"/>
        </w:rPr>
      </w:pPr>
    </w:p>
    <w:p w:rsidR="00E03D25" w:rsidRPr="001A0B97" w:rsidRDefault="00E03D25" w:rsidP="00E03D25">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Kand</w:t>
      </w:r>
      <w:r>
        <w:rPr>
          <w:rFonts w:ascii="Arial" w:eastAsia="Times New Roman" w:hAnsi="Arial" w:cs="Arial"/>
          <w:i/>
          <w:sz w:val="24"/>
          <w:szCs w:val="24"/>
          <w:lang w:eastAsia="hr-HR"/>
        </w:rPr>
        <w:t xml:space="preserve">idat koji ne pristupi razgovoru (intervjuu) </w:t>
      </w:r>
      <w:r w:rsidRPr="001A0B97">
        <w:rPr>
          <w:rFonts w:ascii="Arial" w:eastAsia="Times New Roman" w:hAnsi="Arial" w:cs="Arial"/>
          <w:i/>
          <w:sz w:val="24"/>
          <w:szCs w:val="24"/>
          <w:lang w:eastAsia="hr-HR"/>
        </w:rPr>
        <w:t>smatra se da je povukao prijavu na javni natječaj i više se neće smatrati kandidatom.</w:t>
      </w:r>
    </w:p>
    <w:p w:rsidR="00E03D25" w:rsidRPr="001A0B97" w:rsidRDefault="00E03D25" w:rsidP="00E03D25">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lastRenderedPageBreak/>
        <w:t>Nakon što Povjerenstvo utvrdi identitet kandidata, započet će se s</w:t>
      </w:r>
      <w:r>
        <w:rPr>
          <w:rFonts w:ascii="Arial" w:eastAsia="Times New Roman" w:hAnsi="Arial" w:cs="Arial"/>
          <w:i/>
          <w:sz w:val="24"/>
          <w:szCs w:val="24"/>
          <w:lang w:eastAsia="hr-HR"/>
        </w:rPr>
        <w:t xml:space="preserve"> razgovorom (intervjuom)</w:t>
      </w:r>
      <w:r w:rsidRPr="001A0B97">
        <w:rPr>
          <w:rFonts w:ascii="Arial" w:eastAsia="Times New Roman" w:hAnsi="Arial" w:cs="Arial"/>
          <w:i/>
          <w:sz w:val="24"/>
          <w:szCs w:val="24"/>
          <w:lang w:eastAsia="hr-HR"/>
        </w:rPr>
        <w:t>.</w:t>
      </w:r>
    </w:p>
    <w:p w:rsidR="00E03D25" w:rsidRPr="001A0B97" w:rsidRDefault="00E03D25" w:rsidP="00E03D25">
      <w:pPr>
        <w:spacing w:after="0" w:line="240" w:lineRule="auto"/>
        <w:rPr>
          <w:rFonts w:ascii="Arial" w:eastAsia="Times New Roman" w:hAnsi="Arial" w:cs="Arial"/>
          <w:bCs/>
          <w:i/>
          <w:color w:val="FF0000"/>
          <w:sz w:val="24"/>
          <w:szCs w:val="24"/>
          <w:bdr w:val="none" w:sz="0" w:space="0" w:color="auto" w:frame="1"/>
          <w:lang w:eastAsia="hr-HR"/>
        </w:rPr>
      </w:pPr>
    </w:p>
    <w:p w:rsidR="00E03D25" w:rsidRPr="001A0B97" w:rsidRDefault="00E03D25" w:rsidP="00E03D25">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Povjerenstvo u razgovoru (intervjuu) s kandidatom utvrđuje znanja, sposobnosti, interese, motivaciju kandidata za rad u Školi.</w:t>
      </w:r>
    </w:p>
    <w:p w:rsidR="00E03D25" w:rsidRPr="001A0B97" w:rsidRDefault="00E03D25" w:rsidP="00E03D25">
      <w:pPr>
        <w:spacing w:after="0" w:line="240" w:lineRule="auto"/>
        <w:jc w:val="both"/>
        <w:rPr>
          <w:rFonts w:ascii="Arial" w:eastAsia="Times New Roman" w:hAnsi="Arial" w:cs="Arial"/>
          <w:bCs/>
          <w:i/>
          <w:sz w:val="24"/>
          <w:szCs w:val="24"/>
          <w:bdr w:val="none" w:sz="0" w:space="0" w:color="auto" w:frame="1"/>
          <w:lang w:eastAsia="hr-HR"/>
        </w:rPr>
      </w:pPr>
      <w:r w:rsidRPr="001A0B97">
        <w:rPr>
          <w:rFonts w:ascii="Arial" w:eastAsia="Times New Roman" w:hAnsi="Arial" w:cs="Arial"/>
          <w:bCs/>
          <w:i/>
          <w:sz w:val="24"/>
          <w:szCs w:val="24"/>
          <w:bdr w:val="none" w:sz="0" w:space="0" w:color="auto" w:frame="1"/>
          <w:lang w:eastAsia="hr-HR"/>
        </w:rPr>
        <w:t>Svaki član Povjerenstva vrednuje rezultat razgovora (intervjua) bodovima od 0 do 10 bodova. Smatra se da je kandidat zadovoljio na razgovoru (intervjuu) ako je ostvario najmanje 50% bodova od ukupnog broja bodova svih članova Povjerenstva.</w:t>
      </w:r>
    </w:p>
    <w:p w:rsidR="00E03D25" w:rsidRPr="001A0B97" w:rsidRDefault="00E03D25" w:rsidP="00E03D25">
      <w:pPr>
        <w:spacing w:after="0" w:line="240" w:lineRule="auto"/>
        <w:jc w:val="both"/>
        <w:rPr>
          <w:rFonts w:ascii="Arial" w:eastAsia="Times New Roman" w:hAnsi="Arial" w:cs="Arial"/>
          <w:bCs/>
          <w:i/>
          <w:sz w:val="24"/>
          <w:szCs w:val="24"/>
          <w:bdr w:val="none" w:sz="0" w:space="0" w:color="auto" w:frame="1"/>
          <w:lang w:eastAsia="hr-HR"/>
        </w:rPr>
      </w:pPr>
      <w:r w:rsidRPr="001A0B97">
        <w:rPr>
          <w:rFonts w:ascii="Arial" w:eastAsia="Times New Roman" w:hAnsi="Arial" w:cs="Arial"/>
          <w:bCs/>
          <w:i/>
          <w:sz w:val="24"/>
          <w:szCs w:val="24"/>
          <w:bdr w:val="none" w:sz="0" w:space="0" w:color="auto" w:frame="1"/>
          <w:lang w:eastAsia="hr-HR"/>
        </w:rPr>
        <w:t xml:space="preserve">Nakon provedenog razgovora (intervjua) Povjerenstvo utvrđuje rang-listu kandidata prema ukupnom broju bodova ostvarenih na razgovoru (intervjuu). Uz izvješće </w:t>
      </w:r>
      <w:r>
        <w:rPr>
          <w:rFonts w:ascii="Arial" w:eastAsia="Times New Roman" w:hAnsi="Arial" w:cs="Arial"/>
          <w:bCs/>
          <w:i/>
          <w:sz w:val="24"/>
          <w:szCs w:val="24"/>
          <w:bdr w:val="none" w:sz="0" w:space="0" w:color="auto" w:frame="1"/>
          <w:lang w:eastAsia="hr-HR"/>
        </w:rPr>
        <w:t xml:space="preserve">ravnatelju </w:t>
      </w:r>
      <w:r w:rsidRPr="001A0B97">
        <w:rPr>
          <w:rFonts w:ascii="Arial" w:eastAsia="Times New Roman" w:hAnsi="Arial" w:cs="Arial"/>
          <w:bCs/>
          <w:i/>
          <w:sz w:val="24"/>
          <w:szCs w:val="24"/>
          <w:bdr w:val="none" w:sz="0" w:space="0" w:color="auto" w:frame="1"/>
          <w:lang w:eastAsia="hr-HR"/>
        </w:rPr>
        <w:t xml:space="preserve">se prilaže rang-lista kandidata. Na temelju dostavljene rang-liste kandidata ravnatelj odlučuje o kandidatu za kojeg će zatražiti prethodnu suglasnost Školskog odbora za zasnivanje radnog odnosa. </w:t>
      </w:r>
    </w:p>
    <w:p w:rsidR="00E03D25" w:rsidRDefault="00E03D25" w:rsidP="00E03D25">
      <w:pPr>
        <w:spacing w:after="0" w:line="240" w:lineRule="auto"/>
        <w:jc w:val="both"/>
        <w:rPr>
          <w:rFonts w:ascii="Arial" w:eastAsia="Times New Roman" w:hAnsi="Arial" w:cs="Arial"/>
          <w:color w:val="FF0000"/>
          <w:sz w:val="24"/>
          <w:szCs w:val="24"/>
          <w:lang w:eastAsia="hr-HR"/>
        </w:rPr>
      </w:pPr>
    </w:p>
    <w:p w:rsidR="00E03D25" w:rsidRPr="003328EF" w:rsidRDefault="00E03D25" w:rsidP="00E03D25">
      <w:pPr>
        <w:spacing w:after="0" w:line="240" w:lineRule="auto"/>
        <w:jc w:val="both"/>
        <w:rPr>
          <w:rFonts w:ascii="Arial" w:eastAsia="Times New Roman" w:hAnsi="Arial" w:cs="Arial"/>
          <w:color w:val="FF0000"/>
          <w:sz w:val="24"/>
          <w:szCs w:val="24"/>
          <w:lang w:eastAsia="hr-HR"/>
        </w:rPr>
      </w:pPr>
    </w:p>
    <w:p w:rsidR="00E03D25" w:rsidRPr="003328EF" w:rsidRDefault="00E03D25" w:rsidP="00E03D25">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Povjerenstvo za vrednovanje kandidata</w:t>
      </w:r>
    </w:p>
    <w:p w:rsidR="00E03D25" w:rsidRPr="003328EF" w:rsidRDefault="00E03D25" w:rsidP="00E03D25">
      <w:pPr>
        <w:spacing w:after="0" w:line="240" w:lineRule="auto"/>
        <w:jc w:val="both"/>
        <w:rPr>
          <w:rFonts w:ascii="Arial" w:eastAsia="Times New Roman" w:hAnsi="Arial" w:cs="Arial"/>
          <w:color w:val="FF0000"/>
          <w:sz w:val="24"/>
          <w:szCs w:val="24"/>
          <w:lang w:eastAsia="hr-HR"/>
        </w:rPr>
      </w:pPr>
    </w:p>
    <w:p w:rsidR="00E03D25" w:rsidRPr="003328EF" w:rsidRDefault="00E03D25" w:rsidP="00E03D25">
      <w:pPr>
        <w:spacing w:after="0" w:line="240" w:lineRule="auto"/>
        <w:jc w:val="both"/>
        <w:rPr>
          <w:rFonts w:ascii="Arial" w:eastAsia="Times New Roman" w:hAnsi="Arial" w:cs="Arial"/>
          <w:color w:val="FF0000"/>
          <w:sz w:val="24"/>
          <w:szCs w:val="24"/>
          <w:lang w:eastAsia="hr-HR"/>
        </w:rPr>
      </w:pPr>
    </w:p>
    <w:p w:rsidR="00E03D25" w:rsidRPr="003328EF" w:rsidRDefault="00E03D25" w:rsidP="00E03D25">
      <w:pPr>
        <w:spacing w:after="0" w:line="240" w:lineRule="auto"/>
        <w:jc w:val="center"/>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                                                                              Predsjednik</w:t>
      </w:r>
    </w:p>
    <w:p w:rsidR="00E03D25" w:rsidRPr="003328EF" w:rsidRDefault="00E03D25" w:rsidP="00E03D25">
      <w:pPr>
        <w:spacing w:after="0" w:line="240" w:lineRule="auto"/>
        <w:jc w:val="both"/>
        <w:rPr>
          <w:rFonts w:ascii="Arial" w:eastAsia="Times New Roman" w:hAnsi="Arial" w:cs="Arial"/>
          <w:i/>
          <w:sz w:val="24"/>
          <w:szCs w:val="24"/>
          <w:lang w:eastAsia="hr-HR"/>
        </w:rPr>
      </w:pPr>
    </w:p>
    <w:p w:rsidR="00E03D25" w:rsidRPr="003328EF" w:rsidRDefault="00E03D25" w:rsidP="00E03D25">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________________________</w:t>
      </w:r>
    </w:p>
    <w:p w:rsidR="00E03D25" w:rsidRDefault="00E03D25" w:rsidP="00E03D25">
      <w:pPr>
        <w:spacing w:after="0" w:line="240" w:lineRule="auto"/>
        <w:jc w:val="center"/>
        <w:rPr>
          <w:rFonts w:ascii="Arial" w:eastAsia="Times New Roman" w:hAnsi="Arial" w:cs="Arial"/>
          <w:i/>
          <w:sz w:val="24"/>
          <w:szCs w:val="24"/>
          <w:lang w:eastAsia="hr-HR"/>
        </w:rPr>
      </w:pPr>
      <w:r>
        <w:rPr>
          <w:rFonts w:ascii="Arial" w:eastAsia="Times New Roman" w:hAnsi="Arial" w:cs="Arial"/>
          <w:i/>
          <w:sz w:val="24"/>
          <w:szCs w:val="24"/>
          <w:lang w:eastAsia="hr-HR"/>
        </w:rPr>
        <w:t xml:space="preserve">                                                                                   Vjekoslav </w:t>
      </w:r>
      <w:proofErr w:type="spellStart"/>
      <w:r>
        <w:rPr>
          <w:rFonts w:ascii="Arial" w:eastAsia="Times New Roman" w:hAnsi="Arial" w:cs="Arial"/>
          <w:i/>
          <w:sz w:val="24"/>
          <w:szCs w:val="24"/>
          <w:lang w:eastAsia="hr-HR"/>
        </w:rPr>
        <w:t>Frlan</w:t>
      </w:r>
      <w:proofErr w:type="spellEnd"/>
    </w:p>
    <w:p w:rsidR="00E03D25" w:rsidRPr="003328EF" w:rsidRDefault="00E03D25" w:rsidP="00E03D25">
      <w:pPr>
        <w:spacing w:after="0" w:line="240" w:lineRule="auto"/>
        <w:jc w:val="right"/>
        <w:rPr>
          <w:rFonts w:ascii="Arial" w:eastAsia="Times New Roman" w:hAnsi="Arial" w:cs="Arial"/>
          <w:i/>
          <w:sz w:val="24"/>
          <w:szCs w:val="24"/>
          <w:lang w:eastAsia="hr-HR"/>
        </w:rPr>
      </w:pPr>
    </w:p>
    <w:p w:rsidR="00E03D25" w:rsidRPr="003328EF" w:rsidRDefault="00E03D25" w:rsidP="00E03D25">
      <w:pPr>
        <w:spacing w:after="0" w:line="240" w:lineRule="auto"/>
        <w:jc w:val="center"/>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                                                                               Član</w:t>
      </w:r>
    </w:p>
    <w:p w:rsidR="00E03D25" w:rsidRPr="003328EF" w:rsidRDefault="00E03D25" w:rsidP="00E03D25">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________________________</w:t>
      </w:r>
    </w:p>
    <w:p w:rsidR="00E03D25" w:rsidRPr="003328EF" w:rsidRDefault="00E03D25" w:rsidP="00E03D25">
      <w:pPr>
        <w:spacing w:after="0" w:line="240" w:lineRule="auto"/>
        <w:jc w:val="center"/>
        <w:rPr>
          <w:rFonts w:ascii="Arial" w:eastAsia="Times New Roman" w:hAnsi="Arial" w:cs="Arial"/>
          <w:i/>
          <w:sz w:val="24"/>
          <w:szCs w:val="24"/>
          <w:lang w:eastAsia="hr-HR"/>
        </w:rPr>
      </w:pPr>
      <w:r>
        <w:rPr>
          <w:rFonts w:ascii="Arial" w:eastAsia="Times New Roman" w:hAnsi="Arial" w:cs="Arial"/>
          <w:i/>
          <w:sz w:val="24"/>
          <w:szCs w:val="24"/>
          <w:lang w:eastAsia="hr-HR"/>
        </w:rPr>
        <w:t xml:space="preserve">                                                                                  Katarina </w:t>
      </w:r>
      <w:proofErr w:type="spellStart"/>
      <w:r>
        <w:rPr>
          <w:rFonts w:ascii="Arial" w:eastAsia="Times New Roman" w:hAnsi="Arial" w:cs="Arial"/>
          <w:i/>
          <w:sz w:val="24"/>
          <w:szCs w:val="24"/>
          <w:lang w:eastAsia="hr-HR"/>
        </w:rPr>
        <w:t>Sošić</w:t>
      </w:r>
      <w:proofErr w:type="spellEnd"/>
    </w:p>
    <w:p w:rsidR="00E03D25" w:rsidRDefault="00E03D25" w:rsidP="00E03D25">
      <w:pPr>
        <w:spacing w:after="0" w:line="240" w:lineRule="auto"/>
        <w:jc w:val="right"/>
        <w:rPr>
          <w:rFonts w:ascii="Arial" w:eastAsia="Times New Roman" w:hAnsi="Arial" w:cs="Arial"/>
          <w:i/>
          <w:sz w:val="24"/>
          <w:szCs w:val="24"/>
          <w:lang w:eastAsia="hr-HR"/>
        </w:rPr>
      </w:pPr>
    </w:p>
    <w:p w:rsidR="00E03D25" w:rsidRPr="003328EF" w:rsidRDefault="00E03D25" w:rsidP="00E03D25">
      <w:pPr>
        <w:spacing w:after="0" w:line="240" w:lineRule="auto"/>
        <w:jc w:val="right"/>
        <w:rPr>
          <w:rFonts w:ascii="Arial" w:eastAsia="Times New Roman" w:hAnsi="Arial" w:cs="Arial"/>
          <w:i/>
          <w:sz w:val="24"/>
          <w:szCs w:val="24"/>
          <w:lang w:eastAsia="hr-HR"/>
        </w:rPr>
      </w:pPr>
    </w:p>
    <w:p w:rsidR="00E03D25" w:rsidRPr="003328EF" w:rsidRDefault="00E03D25" w:rsidP="00E03D25">
      <w:pPr>
        <w:spacing w:after="0" w:line="240" w:lineRule="auto"/>
        <w:jc w:val="center"/>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                                                                                Član</w:t>
      </w:r>
    </w:p>
    <w:p w:rsidR="00E03D25" w:rsidRPr="003328EF" w:rsidRDefault="00E03D25" w:rsidP="00E03D25">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________________________</w:t>
      </w:r>
    </w:p>
    <w:p w:rsidR="00E03D25" w:rsidRPr="003328EF" w:rsidRDefault="00E03D25" w:rsidP="00E03D25">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Monika Robotić, </w:t>
      </w:r>
      <w:proofErr w:type="spellStart"/>
      <w:r w:rsidRPr="003328EF">
        <w:rPr>
          <w:rFonts w:ascii="Arial" w:eastAsia="Times New Roman" w:hAnsi="Arial" w:cs="Arial"/>
          <w:i/>
          <w:sz w:val="24"/>
          <w:szCs w:val="24"/>
          <w:lang w:eastAsia="hr-HR"/>
        </w:rPr>
        <w:t>dipl.iur</w:t>
      </w:r>
      <w:proofErr w:type="spellEnd"/>
      <w:r w:rsidRPr="003328EF">
        <w:rPr>
          <w:rFonts w:ascii="Arial" w:eastAsia="Times New Roman" w:hAnsi="Arial" w:cs="Arial"/>
          <w:i/>
          <w:sz w:val="24"/>
          <w:szCs w:val="24"/>
          <w:lang w:eastAsia="hr-HR"/>
        </w:rPr>
        <w:t>.</w:t>
      </w:r>
    </w:p>
    <w:p w:rsidR="00E03D25" w:rsidRDefault="00E03D25" w:rsidP="00E03D25"/>
    <w:p w:rsidR="0009711A" w:rsidRDefault="0009711A"/>
    <w:sectPr w:rsidR="0009711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D4" w:rsidRDefault="00FE7AD4">
      <w:pPr>
        <w:spacing w:after="0" w:line="240" w:lineRule="auto"/>
      </w:pPr>
      <w:r>
        <w:separator/>
      </w:r>
    </w:p>
  </w:endnote>
  <w:endnote w:type="continuationSeparator" w:id="0">
    <w:p w:rsidR="00FE7AD4" w:rsidRDefault="00FE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3B" w:rsidRPr="003328EF" w:rsidRDefault="00E03D25" w:rsidP="0049093B">
    <w:pPr>
      <w:pStyle w:val="Bezproreda"/>
      <w:jc w:val="center"/>
      <w:rPr>
        <w:sz w:val="20"/>
        <w:szCs w:val="20"/>
      </w:rPr>
    </w:pPr>
    <w:r w:rsidRPr="003328EF">
      <w:rPr>
        <w:sz w:val="20"/>
        <w:szCs w:val="20"/>
      </w:rPr>
      <w:t>EKONOMSKA  ŠKOLA  MIJE  MIRKOVIĆA  RIJEKA  •  Ivana Filipovića 2 • 51000 Rijeka</w:t>
    </w:r>
  </w:p>
  <w:p w:rsidR="0049093B" w:rsidRPr="003328EF" w:rsidRDefault="00E03D25" w:rsidP="0049093B">
    <w:pPr>
      <w:pStyle w:val="Bezproreda"/>
      <w:jc w:val="center"/>
      <w:rPr>
        <w:sz w:val="20"/>
        <w:szCs w:val="20"/>
      </w:rPr>
    </w:pPr>
    <w:r w:rsidRPr="003328EF">
      <w:rPr>
        <w:sz w:val="20"/>
        <w:szCs w:val="20"/>
      </w:rPr>
      <w:t xml:space="preserve">OIB: 06158722232 • IBAN HR7824020061100110156 • Tel. 213-890, </w:t>
    </w:r>
    <w:proofErr w:type="spellStart"/>
    <w:r w:rsidRPr="003328EF">
      <w:rPr>
        <w:sz w:val="20"/>
        <w:szCs w:val="20"/>
      </w:rPr>
      <w:t>tel</w:t>
    </w:r>
    <w:proofErr w:type="spellEnd"/>
    <w:r w:rsidRPr="003328EF">
      <w:rPr>
        <w:sz w:val="20"/>
        <w:szCs w:val="20"/>
      </w:rPr>
      <w:t>/</w:t>
    </w:r>
    <w:proofErr w:type="spellStart"/>
    <w:r w:rsidRPr="003328EF">
      <w:rPr>
        <w:sz w:val="20"/>
        <w:szCs w:val="20"/>
      </w:rPr>
      <w:t>fax</w:t>
    </w:r>
    <w:proofErr w:type="spellEnd"/>
    <w:r w:rsidRPr="003328EF">
      <w:rPr>
        <w:sz w:val="20"/>
        <w:szCs w:val="20"/>
      </w:rPr>
      <w:t xml:space="preserve"> 214-457</w:t>
    </w:r>
  </w:p>
  <w:p w:rsidR="0049093B" w:rsidRPr="003328EF" w:rsidRDefault="00E03D25" w:rsidP="0049093B">
    <w:pPr>
      <w:pStyle w:val="Bezproreda"/>
      <w:jc w:val="center"/>
      <w:rPr>
        <w:sz w:val="20"/>
        <w:szCs w:val="20"/>
      </w:rPr>
    </w:pPr>
    <w:r w:rsidRPr="003328EF">
      <w:rPr>
        <w:sz w:val="20"/>
        <w:szCs w:val="20"/>
      </w:rPr>
      <w:t xml:space="preserve">web: </w:t>
    </w:r>
    <w:proofErr w:type="spellStart"/>
    <w:r w:rsidRPr="003328EF">
      <w:rPr>
        <w:color w:val="0000FF"/>
        <w:sz w:val="20"/>
        <w:szCs w:val="20"/>
      </w:rPr>
      <w:t>www.ss</w:t>
    </w:r>
    <w:proofErr w:type="spellEnd"/>
    <w:r w:rsidRPr="003328EF">
      <w:rPr>
        <w:color w:val="0000FF"/>
        <w:sz w:val="20"/>
        <w:szCs w:val="20"/>
      </w:rPr>
      <w:t>-ekonomska-</w:t>
    </w:r>
    <w:proofErr w:type="spellStart"/>
    <w:r w:rsidRPr="003328EF">
      <w:rPr>
        <w:color w:val="0000FF"/>
        <w:sz w:val="20"/>
        <w:szCs w:val="20"/>
      </w:rPr>
      <w:t>mmirkovica</w:t>
    </w:r>
    <w:proofErr w:type="spellEnd"/>
    <w:r w:rsidRPr="003328EF">
      <w:rPr>
        <w:color w:val="0000FF"/>
        <w:sz w:val="20"/>
        <w:szCs w:val="20"/>
      </w:rPr>
      <w:t>-ri.skole.hr</w:t>
    </w:r>
    <w:r w:rsidRPr="003328EF">
      <w:rPr>
        <w:sz w:val="20"/>
        <w:szCs w:val="20"/>
      </w:rPr>
      <w:t>, e-mail:ekmm@ss-ekonomska-mmirkovica-ri.skole.hr</w:t>
    </w:r>
  </w:p>
  <w:p w:rsidR="0049093B" w:rsidRDefault="00FE7AD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D4" w:rsidRDefault="00FE7AD4">
      <w:pPr>
        <w:spacing w:after="0" w:line="240" w:lineRule="auto"/>
      </w:pPr>
      <w:r>
        <w:separator/>
      </w:r>
    </w:p>
  </w:footnote>
  <w:footnote w:type="continuationSeparator" w:id="0">
    <w:p w:rsidR="00FE7AD4" w:rsidRDefault="00FE7A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3B" w:rsidRDefault="00E03D25" w:rsidP="0049093B">
    <w:pPr>
      <w:jc w:val="center"/>
    </w:pPr>
    <w:r>
      <w:rPr>
        <w:rFonts w:ascii="Garamond" w:hAnsi="Garamond"/>
        <w:b/>
        <w:bCs/>
        <w:noProof/>
        <w:sz w:val="32"/>
        <w:lang w:eastAsia="hr-HR"/>
      </w:rPr>
      <w:drawing>
        <wp:anchor distT="0" distB="0" distL="114300" distR="114300" simplePos="0" relativeHeight="251659264" behindDoc="0" locked="0" layoutInCell="1" allowOverlap="1" wp14:anchorId="7833A30D" wp14:editId="7003299F">
          <wp:simplePos x="0" y="0"/>
          <wp:positionH relativeFrom="column">
            <wp:posOffset>-452556</wp:posOffset>
          </wp:positionH>
          <wp:positionV relativeFrom="paragraph">
            <wp:posOffset>-450215</wp:posOffset>
          </wp:positionV>
          <wp:extent cx="1028700" cy="1028700"/>
          <wp:effectExtent l="0" t="0" r="0" b="0"/>
          <wp:wrapNone/>
          <wp:docPr id="1" name="Slika 1" descr="LOGO Š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ŠKO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b/>
        <w:bCs/>
        <w:sz w:val="32"/>
      </w:rPr>
      <w:t>EKONOMSKA  ŠKOLA  MIJE  MIRKOVIĆA  RIJEKA</w:t>
    </w:r>
  </w:p>
  <w:p w:rsidR="0049093B" w:rsidRDefault="00FE7AD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6C6"/>
    <w:multiLevelType w:val="hybridMultilevel"/>
    <w:tmpl w:val="F1F609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0C21796"/>
    <w:multiLevelType w:val="hybridMultilevel"/>
    <w:tmpl w:val="3278AA34"/>
    <w:lvl w:ilvl="0" w:tplc="2C48313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25"/>
    <w:rsid w:val="0009711A"/>
    <w:rsid w:val="00C63972"/>
    <w:rsid w:val="00E03D25"/>
    <w:rsid w:val="00FE7A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2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03D2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03D25"/>
  </w:style>
  <w:style w:type="paragraph" w:styleId="Podnoje">
    <w:name w:val="footer"/>
    <w:basedOn w:val="Normal"/>
    <w:link w:val="PodnojeChar"/>
    <w:uiPriority w:val="99"/>
    <w:unhideWhenUsed/>
    <w:rsid w:val="00E03D2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03D25"/>
  </w:style>
  <w:style w:type="paragraph" w:styleId="Bezproreda">
    <w:name w:val="No Spacing"/>
    <w:uiPriority w:val="1"/>
    <w:qFormat/>
    <w:rsid w:val="00E03D25"/>
    <w:pPr>
      <w:spacing w:after="0" w:line="240" w:lineRule="auto"/>
    </w:pPr>
  </w:style>
  <w:style w:type="paragraph" w:styleId="Odlomakpopisa">
    <w:name w:val="List Paragraph"/>
    <w:basedOn w:val="Normal"/>
    <w:uiPriority w:val="34"/>
    <w:qFormat/>
    <w:rsid w:val="00E03D25"/>
    <w:pPr>
      <w:ind w:left="720"/>
      <w:contextualSpacing/>
    </w:pPr>
  </w:style>
  <w:style w:type="character" w:styleId="Hiperveza">
    <w:name w:val="Hyperlink"/>
    <w:basedOn w:val="Zadanifontodlomka"/>
    <w:uiPriority w:val="99"/>
    <w:unhideWhenUsed/>
    <w:rsid w:val="00E03D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2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03D2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03D25"/>
  </w:style>
  <w:style w:type="paragraph" w:styleId="Podnoje">
    <w:name w:val="footer"/>
    <w:basedOn w:val="Normal"/>
    <w:link w:val="PodnojeChar"/>
    <w:uiPriority w:val="99"/>
    <w:unhideWhenUsed/>
    <w:rsid w:val="00E03D2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03D25"/>
  </w:style>
  <w:style w:type="paragraph" w:styleId="Bezproreda">
    <w:name w:val="No Spacing"/>
    <w:uiPriority w:val="1"/>
    <w:qFormat/>
    <w:rsid w:val="00E03D25"/>
    <w:pPr>
      <w:spacing w:after="0" w:line="240" w:lineRule="auto"/>
    </w:pPr>
  </w:style>
  <w:style w:type="paragraph" w:styleId="Odlomakpopisa">
    <w:name w:val="List Paragraph"/>
    <w:basedOn w:val="Normal"/>
    <w:uiPriority w:val="34"/>
    <w:qFormat/>
    <w:rsid w:val="00E03D25"/>
    <w:pPr>
      <w:ind w:left="720"/>
      <w:contextualSpacing/>
    </w:pPr>
  </w:style>
  <w:style w:type="character" w:styleId="Hiperveza">
    <w:name w:val="Hyperlink"/>
    <w:basedOn w:val="Zadanifontodlomka"/>
    <w:uiPriority w:val="99"/>
    <w:unhideWhenUsed/>
    <w:rsid w:val="00E03D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Robotić</dc:creator>
  <cp:lastModifiedBy>Monika Robotić</cp:lastModifiedBy>
  <cp:revision>2</cp:revision>
  <dcterms:created xsi:type="dcterms:W3CDTF">2021-02-15T14:33:00Z</dcterms:created>
  <dcterms:modified xsi:type="dcterms:W3CDTF">2021-02-15T14:46:00Z</dcterms:modified>
</cp:coreProperties>
</file>