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3B" w:rsidRPr="003328EF" w:rsidRDefault="0049093B" w:rsidP="0049093B">
      <w:pPr>
        <w:spacing w:after="0" w:line="240" w:lineRule="auto"/>
        <w:rPr>
          <w:rFonts w:ascii="Arial" w:eastAsia="Times New Roman" w:hAnsi="Arial" w:cs="Arial"/>
          <w:i/>
          <w:sz w:val="24"/>
          <w:szCs w:val="24"/>
          <w:lang w:eastAsia="hr-HR"/>
        </w:rPr>
      </w:pPr>
      <w:r>
        <w:rPr>
          <w:rFonts w:ascii="Arial" w:eastAsia="Times New Roman" w:hAnsi="Arial" w:cs="Arial"/>
          <w:i/>
          <w:sz w:val="24"/>
          <w:szCs w:val="24"/>
          <w:lang w:eastAsia="hr-HR"/>
        </w:rPr>
        <w:t>KLASA: 112-01/20</w:t>
      </w:r>
      <w:r w:rsidRPr="003328EF">
        <w:rPr>
          <w:rFonts w:ascii="Arial" w:eastAsia="Times New Roman" w:hAnsi="Arial" w:cs="Arial"/>
          <w:i/>
          <w:sz w:val="24"/>
          <w:szCs w:val="24"/>
          <w:lang w:eastAsia="hr-HR"/>
        </w:rPr>
        <w:t>-02/</w:t>
      </w:r>
      <w:r w:rsidR="001A0B97">
        <w:rPr>
          <w:rFonts w:ascii="Arial" w:eastAsia="Times New Roman" w:hAnsi="Arial" w:cs="Arial"/>
          <w:i/>
          <w:sz w:val="24"/>
          <w:szCs w:val="24"/>
          <w:lang w:eastAsia="hr-HR"/>
        </w:rPr>
        <w:t>03</w:t>
      </w:r>
    </w:p>
    <w:p w:rsidR="0049093B" w:rsidRPr="003328EF" w:rsidRDefault="0049093B" w:rsidP="0049093B">
      <w:pPr>
        <w:spacing w:after="0" w:line="240" w:lineRule="auto"/>
        <w:rPr>
          <w:rFonts w:ascii="Arial" w:eastAsia="Times New Roman" w:hAnsi="Arial" w:cs="Arial"/>
          <w:i/>
          <w:sz w:val="24"/>
          <w:szCs w:val="24"/>
          <w:lang w:eastAsia="hr-HR"/>
        </w:rPr>
      </w:pPr>
      <w:r w:rsidRPr="003328EF">
        <w:rPr>
          <w:rFonts w:ascii="Arial" w:eastAsia="Times New Roman" w:hAnsi="Arial" w:cs="Arial"/>
          <w:i/>
          <w:sz w:val="24"/>
          <w:szCs w:val="24"/>
          <w:lang w:eastAsia="hr-HR"/>
        </w:rPr>
        <w:t>URBROJ:</w:t>
      </w:r>
      <w:r w:rsidRPr="003328EF">
        <w:rPr>
          <w:rFonts w:ascii="Times New Roman" w:eastAsia="Times New Roman" w:hAnsi="Times New Roman" w:cs="Times New Roman"/>
          <w:sz w:val="24"/>
          <w:szCs w:val="24"/>
          <w:lang w:eastAsia="hr-HR"/>
        </w:rPr>
        <w:t xml:space="preserve"> </w:t>
      </w:r>
      <w:r w:rsidRPr="003328EF">
        <w:rPr>
          <w:rFonts w:ascii="Arial" w:eastAsia="Times New Roman" w:hAnsi="Arial" w:cs="Arial"/>
          <w:i/>
          <w:sz w:val="24"/>
          <w:szCs w:val="24"/>
          <w:lang w:eastAsia="hr-HR"/>
        </w:rPr>
        <w:t>2170-56-11-</w:t>
      </w:r>
      <w:r>
        <w:rPr>
          <w:rFonts w:ascii="Arial" w:eastAsia="Times New Roman" w:hAnsi="Arial" w:cs="Arial"/>
          <w:i/>
          <w:sz w:val="24"/>
          <w:szCs w:val="24"/>
          <w:lang w:eastAsia="hr-HR"/>
        </w:rPr>
        <w:t>20</w:t>
      </w:r>
      <w:r w:rsidRPr="003328EF">
        <w:rPr>
          <w:rFonts w:ascii="Arial" w:eastAsia="Times New Roman" w:hAnsi="Arial" w:cs="Arial"/>
          <w:i/>
          <w:sz w:val="24"/>
          <w:szCs w:val="24"/>
          <w:lang w:eastAsia="hr-HR"/>
        </w:rPr>
        <w:t>-01</w:t>
      </w:r>
    </w:p>
    <w:p w:rsidR="0049093B" w:rsidRPr="003328EF" w:rsidRDefault="0049093B" w:rsidP="0049093B">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Rijeka, 13</w:t>
      </w:r>
      <w:r w:rsidRPr="003328EF">
        <w:rPr>
          <w:rFonts w:ascii="Arial" w:eastAsia="Times New Roman" w:hAnsi="Arial" w:cs="Arial"/>
          <w:i/>
          <w:sz w:val="24"/>
          <w:szCs w:val="24"/>
          <w:lang w:eastAsia="hr-HR"/>
        </w:rPr>
        <w:t>. ožujka 20</w:t>
      </w:r>
      <w:r w:rsidR="00B50ED7">
        <w:rPr>
          <w:rFonts w:ascii="Arial" w:eastAsia="Times New Roman" w:hAnsi="Arial" w:cs="Arial"/>
          <w:i/>
          <w:sz w:val="24"/>
          <w:szCs w:val="24"/>
          <w:lang w:eastAsia="hr-HR"/>
        </w:rPr>
        <w:t>20</w:t>
      </w:r>
      <w:r w:rsidRPr="003328EF">
        <w:rPr>
          <w:rFonts w:ascii="Arial" w:eastAsia="Times New Roman" w:hAnsi="Arial" w:cs="Arial"/>
          <w:i/>
          <w:sz w:val="24"/>
          <w:szCs w:val="24"/>
          <w:lang w:eastAsia="hr-HR"/>
        </w:rPr>
        <w:t>. godine</w:t>
      </w:r>
    </w:p>
    <w:p w:rsidR="0049093B" w:rsidRPr="003328EF" w:rsidRDefault="0049093B" w:rsidP="0049093B">
      <w:pPr>
        <w:spacing w:after="0" w:line="240" w:lineRule="auto"/>
        <w:rPr>
          <w:rFonts w:ascii="Arial" w:eastAsia="Times New Roman" w:hAnsi="Arial" w:cs="Arial"/>
          <w:b/>
          <w:i/>
          <w:sz w:val="24"/>
          <w:szCs w:val="24"/>
          <w:lang w:eastAsia="hr-HR"/>
        </w:rPr>
      </w:pPr>
    </w:p>
    <w:p w:rsidR="0049093B" w:rsidRPr="003328EF" w:rsidRDefault="0049093B" w:rsidP="0049093B">
      <w:pPr>
        <w:spacing w:after="0" w:line="240" w:lineRule="auto"/>
        <w:jc w:val="center"/>
        <w:rPr>
          <w:rFonts w:ascii="Arial" w:eastAsia="Times New Roman" w:hAnsi="Arial" w:cs="Arial"/>
          <w:b/>
          <w:i/>
          <w:sz w:val="24"/>
          <w:szCs w:val="24"/>
          <w:lang w:eastAsia="hr-HR"/>
        </w:rPr>
      </w:pPr>
    </w:p>
    <w:p w:rsidR="0049093B" w:rsidRPr="003328EF" w:rsidRDefault="0049093B" w:rsidP="0049093B">
      <w:pPr>
        <w:spacing w:after="0" w:line="240" w:lineRule="auto"/>
        <w:jc w:val="both"/>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Na temelju Pravilnika o načinu i postupku zapošljavanja u Ekonomskoj školi Mije Mirkovića Rijeka Povjerenstvo za vrednovanje kandidata imenovano dana </w:t>
      </w:r>
      <w:r w:rsidR="00B50ED7">
        <w:rPr>
          <w:rFonts w:ascii="Arial" w:eastAsia="Times New Roman" w:hAnsi="Arial" w:cs="Arial"/>
          <w:i/>
          <w:sz w:val="24"/>
          <w:szCs w:val="24"/>
          <w:lang w:eastAsia="hr-HR"/>
        </w:rPr>
        <w:t xml:space="preserve">6. ožujka 2020. godine </w:t>
      </w:r>
      <w:r w:rsidRPr="003328EF">
        <w:rPr>
          <w:rFonts w:ascii="Arial" w:eastAsia="Times New Roman" w:hAnsi="Arial" w:cs="Arial"/>
          <w:i/>
          <w:sz w:val="24"/>
          <w:szCs w:val="24"/>
          <w:lang w:eastAsia="hr-HR"/>
        </w:rPr>
        <w:t>(KLASA:  602-02/</w:t>
      </w:r>
      <w:r w:rsidR="00B50ED7">
        <w:rPr>
          <w:rFonts w:ascii="Arial" w:eastAsia="Times New Roman" w:hAnsi="Arial" w:cs="Arial"/>
          <w:i/>
          <w:sz w:val="24"/>
          <w:szCs w:val="24"/>
          <w:lang w:eastAsia="hr-HR"/>
        </w:rPr>
        <w:t>20</w:t>
      </w:r>
      <w:r w:rsidRPr="003328EF">
        <w:rPr>
          <w:rFonts w:ascii="Arial" w:eastAsia="Times New Roman" w:hAnsi="Arial" w:cs="Arial"/>
          <w:i/>
          <w:sz w:val="24"/>
          <w:szCs w:val="24"/>
          <w:lang w:eastAsia="hr-HR"/>
        </w:rPr>
        <w:t>-04/0</w:t>
      </w:r>
      <w:r w:rsidR="00B50ED7">
        <w:rPr>
          <w:rFonts w:ascii="Arial" w:eastAsia="Times New Roman" w:hAnsi="Arial" w:cs="Arial"/>
          <w:i/>
          <w:sz w:val="24"/>
          <w:szCs w:val="24"/>
          <w:lang w:eastAsia="hr-HR"/>
        </w:rPr>
        <w:t>9</w:t>
      </w:r>
      <w:r w:rsidRPr="003328EF">
        <w:rPr>
          <w:rFonts w:ascii="Arial" w:eastAsia="Times New Roman" w:hAnsi="Arial" w:cs="Arial"/>
          <w:i/>
          <w:sz w:val="24"/>
          <w:szCs w:val="24"/>
          <w:lang w:eastAsia="hr-HR"/>
        </w:rPr>
        <w:t>; URBROJ: 217</w:t>
      </w:r>
      <w:r>
        <w:rPr>
          <w:rFonts w:ascii="Arial" w:eastAsia="Times New Roman" w:hAnsi="Arial" w:cs="Arial"/>
          <w:i/>
          <w:sz w:val="24"/>
          <w:szCs w:val="24"/>
          <w:lang w:eastAsia="hr-HR"/>
        </w:rPr>
        <w:t>0-56-01-</w:t>
      </w:r>
      <w:r w:rsidR="00B50ED7">
        <w:rPr>
          <w:rFonts w:ascii="Arial" w:eastAsia="Times New Roman" w:hAnsi="Arial" w:cs="Arial"/>
          <w:i/>
          <w:sz w:val="24"/>
          <w:szCs w:val="24"/>
          <w:lang w:eastAsia="hr-HR"/>
        </w:rPr>
        <w:t>20</w:t>
      </w:r>
      <w:r>
        <w:rPr>
          <w:rFonts w:ascii="Arial" w:eastAsia="Times New Roman" w:hAnsi="Arial" w:cs="Arial"/>
          <w:i/>
          <w:sz w:val="24"/>
          <w:szCs w:val="24"/>
          <w:lang w:eastAsia="hr-HR"/>
        </w:rPr>
        <w:t>-01) objavljuje dana 13</w:t>
      </w:r>
      <w:r w:rsidRPr="003328EF">
        <w:rPr>
          <w:rFonts w:ascii="Arial" w:eastAsia="Times New Roman" w:hAnsi="Arial" w:cs="Arial"/>
          <w:i/>
          <w:sz w:val="24"/>
          <w:szCs w:val="24"/>
          <w:lang w:eastAsia="hr-HR"/>
        </w:rPr>
        <w:t>. ožujka 20</w:t>
      </w:r>
      <w:r w:rsidR="00B50ED7">
        <w:rPr>
          <w:rFonts w:ascii="Arial" w:eastAsia="Times New Roman" w:hAnsi="Arial" w:cs="Arial"/>
          <w:i/>
          <w:sz w:val="24"/>
          <w:szCs w:val="24"/>
          <w:lang w:eastAsia="hr-HR"/>
        </w:rPr>
        <w:t>20</w:t>
      </w:r>
      <w:r w:rsidRPr="003328EF">
        <w:rPr>
          <w:rFonts w:ascii="Arial" w:eastAsia="Times New Roman" w:hAnsi="Arial" w:cs="Arial"/>
          <w:i/>
          <w:sz w:val="24"/>
          <w:szCs w:val="24"/>
          <w:lang w:eastAsia="hr-HR"/>
        </w:rPr>
        <w:t xml:space="preserve">. godine na web stranici Škole sljedeću </w:t>
      </w:r>
    </w:p>
    <w:p w:rsidR="0049093B" w:rsidRPr="003328EF" w:rsidRDefault="0049093B" w:rsidP="0049093B">
      <w:pPr>
        <w:spacing w:after="0" w:line="240" w:lineRule="auto"/>
        <w:jc w:val="both"/>
        <w:rPr>
          <w:rFonts w:ascii="Arial" w:eastAsia="Times New Roman" w:hAnsi="Arial" w:cs="Arial"/>
          <w:i/>
          <w:sz w:val="24"/>
          <w:szCs w:val="24"/>
          <w:lang w:eastAsia="hr-HR"/>
        </w:rPr>
      </w:pPr>
    </w:p>
    <w:p w:rsidR="0049093B" w:rsidRPr="003328EF" w:rsidRDefault="0049093B" w:rsidP="0049093B">
      <w:pPr>
        <w:spacing w:after="0" w:line="240" w:lineRule="auto"/>
        <w:jc w:val="center"/>
        <w:rPr>
          <w:rFonts w:ascii="Arial" w:eastAsia="Times New Roman" w:hAnsi="Arial" w:cs="Arial"/>
          <w:b/>
          <w:i/>
          <w:sz w:val="24"/>
          <w:szCs w:val="24"/>
          <w:lang w:eastAsia="hr-HR"/>
        </w:rPr>
      </w:pPr>
    </w:p>
    <w:p w:rsidR="0049093B" w:rsidRPr="003328EF" w:rsidRDefault="0049093B" w:rsidP="0049093B">
      <w:pPr>
        <w:spacing w:after="0" w:line="240" w:lineRule="auto"/>
        <w:jc w:val="center"/>
        <w:rPr>
          <w:rFonts w:ascii="Arial" w:eastAsia="Times New Roman" w:hAnsi="Arial" w:cs="Arial"/>
          <w:b/>
          <w:i/>
          <w:sz w:val="24"/>
          <w:szCs w:val="24"/>
          <w:lang w:eastAsia="hr-HR"/>
        </w:rPr>
      </w:pPr>
      <w:r w:rsidRPr="003328EF">
        <w:rPr>
          <w:rFonts w:ascii="Arial" w:eastAsia="Times New Roman" w:hAnsi="Arial" w:cs="Arial"/>
          <w:b/>
          <w:i/>
          <w:sz w:val="24"/>
          <w:szCs w:val="24"/>
          <w:lang w:eastAsia="hr-HR"/>
        </w:rPr>
        <w:t xml:space="preserve">Obavijest kandidatima prijavljenim za radno mjesto nastavnika/ce </w:t>
      </w:r>
      <w:r>
        <w:rPr>
          <w:rFonts w:ascii="Arial" w:eastAsia="Times New Roman" w:hAnsi="Arial" w:cs="Arial"/>
          <w:b/>
          <w:i/>
          <w:sz w:val="24"/>
          <w:szCs w:val="24"/>
          <w:lang w:eastAsia="hr-HR"/>
        </w:rPr>
        <w:t>ekonomske grupe predmeta</w:t>
      </w:r>
    </w:p>
    <w:p w:rsidR="0049093B" w:rsidRPr="003328EF" w:rsidRDefault="0049093B" w:rsidP="0049093B">
      <w:pPr>
        <w:spacing w:after="0" w:line="240" w:lineRule="auto"/>
        <w:jc w:val="both"/>
        <w:rPr>
          <w:rFonts w:ascii="Arial" w:eastAsia="Times New Roman" w:hAnsi="Arial" w:cs="Arial"/>
          <w:i/>
          <w:caps/>
          <w:sz w:val="24"/>
          <w:szCs w:val="24"/>
          <w:lang w:eastAsia="hr-HR"/>
        </w:rPr>
      </w:pPr>
    </w:p>
    <w:p w:rsidR="0049093B" w:rsidRPr="003328EF" w:rsidRDefault="0049093B" w:rsidP="0049093B">
      <w:pPr>
        <w:spacing w:after="0" w:line="240" w:lineRule="auto"/>
        <w:jc w:val="both"/>
        <w:rPr>
          <w:rFonts w:ascii="Arial" w:eastAsia="Times New Roman" w:hAnsi="Arial" w:cs="Arial"/>
          <w:i/>
          <w:caps/>
          <w:sz w:val="24"/>
          <w:szCs w:val="24"/>
          <w:lang w:eastAsia="hr-HR"/>
        </w:rPr>
      </w:pPr>
    </w:p>
    <w:p w:rsidR="001A0B97" w:rsidRPr="00593732" w:rsidRDefault="0049093B" w:rsidP="001A0B97">
      <w:pPr>
        <w:spacing w:after="0" w:line="240" w:lineRule="auto"/>
        <w:jc w:val="both"/>
        <w:rPr>
          <w:rFonts w:ascii="Arial" w:eastAsia="Times New Roman" w:hAnsi="Arial" w:cs="Arial"/>
          <w:i/>
          <w:sz w:val="24"/>
          <w:szCs w:val="24"/>
          <w:lang w:eastAsia="hr-HR"/>
        </w:rPr>
      </w:pPr>
      <w:r w:rsidRPr="0049093B">
        <w:rPr>
          <w:rFonts w:ascii="Arial" w:eastAsia="Times New Roman" w:hAnsi="Arial" w:cs="Arial"/>
          <w:i/>
          <w:sz w:val="24"/>
          <w:szCs w:val="24"/>
          <w:lang w:eastAsia="hr-HR"/>
        </w:rPr>
        <w:t xml:space="preserve">Povjerenstvo za vrednovanje kandidata prijavljenih na natječaj za popunjavanje radnog mjesta nastavnika/ce ekonomske grupe predmeta na određeno nepuno radno vrijeme od 18 sati nastave,  odnosno 33 sata ukupnog tjednog radnog vremena do 1. srpnja 2020. godine (KLASA: 112-01/20-02/01; URBROJ: 2170-56-01-20-01 ) objavljenog dana 28. veljače 2020. godine na mrežnim stranicama i oglasnim pločama Hrvatskog zavoda za zapošljavanje te mrežnim stranicama i oglasnoj ploči Ekonomske škole Mije Mirkovića Rijeka obavještava </w:t>
      </w:r>
      <w:r w:rsidR="001A0B97">
        <w:rPr>
          <w:rFonts w:ascii="Arial" w:eastAsia="Times New Roman" w:hAnsi="Arial" w:cs="Arial"/>
          <w:i/>
          <w:sz w:val="24"/>
          <w:szCs w:val="24"/>
          <w:lang w:eastAsia="hr-HR"/>
        </w:rPr>
        <w:t xml:space="preserve">sljedeće </w:t>
      </w:r>
      <w:r w:rsidRPr="0049093B">
        <w:rPr>
          <w:rFonts w:ascii="Arial" w:eastAsia="Times New Roman" w:hAnsi="Arial" w:cs="Arial"/>
          <w:i/>
          <w:sz w:val="24"/>
          <w:szCs w:val="24"/>
          <w:lang w:eastAsia="hr-HR"/>
        </w:rPr>
        <w:t>kandidate</w:t>
      </w:r>
      <w:r w:rsidR="000268C2">
        <w:rPr>
          <w:rFonts w:ascii="Arial" w:eastAsia="Times New Roman" w:hAnsi="Arial" w:cs="Arial"/>
          <w:i/>
          <w:sz w:val="24"/>
          <w:szCs w:val="24"/>
          <w:lang w:eastAsia="hr-HR"/>
        </w:rPr>
        <w:t xml:space="preserve"> koji su </w:t>
      </w:r>
      <w:r w:rsidR="000268C2" w:rsidRPr="00593732">
        <w:rPr>
          <w:rFonts w:ascii="Arial" w:eastAsia="Times New Roman" w:hAnsi="Arial" w:cs="Arial"/>
          <w:i/>
          <w:sz w:val="24"/>
          <w:szCs w:val="24"/>
          <w:lang w:eastAsia="hr-HR"/>
        </w:rPr>
        <w:t xml:space="preserve">podnijeli </w:t>
      </w:r>
      <w:r w:rsidR="000268C2">
        <w:rPr>
          <w:rFonts w:ascii="Arial" w:eastAsia="Times New Roman" w:hAnsi="Arial" w:cs="Arial"/>
          <w:i/>
          <w:sz w:val="24"/>
          <w:szCs w:val="24"/>
          <w:lang w:eastAsia="hr-HR"/>
        </w:rPr>
        <w:t>p</w:t>
      </w:r>
      <w:r w:rsidR="001A0B97" w:rsidRPr="00593732">
        <w:rPr>
          <w:rFonts w:ascii="Arial" w:eastAsia="Times New Roman" w:hAnsi="Arial" w:cs="Arial"/>
          <w:i/>
          <w:sz w:val="24"/>
          <w:szCs w:val="24"/>
          <w:lang w:eastAsia="hr-HR"/>
        </w:rPr>
        <w:t>ravodobne i potpune prijav</w:t>
      </w:r>
      <w:r w:rsidR="000268C2">
        <w:rPr>
          <w:rFonts w:ascii="Arial" w:eastAsia="Times New Roman" w:hAnsi="Arial" w:cs="Arial"/>
          <w:i/>
          <w:sz w:val="24"/>
          <w:szCs w:val="24"/>
          <w:lang w:eastAsia="hr-HR"/>
        </w:rPr>
        <w:t>e.</w:t>
      </w:r>
    </w:p>
    <w:p w:rsidR="001A0B97" w:rsidRPr="00593732" w:rsidRDefault="001A0B97" w:rsidP="001A0B97">
      <w:pPr>
        <w:spacing w:after="0" w:line="240" w:lineRule="auto"/>
        <w:jc w:val="both"/>
        <w:rPr>
          <w:rFonts w:ascii="Arial" w:eastAsia="Times New Roman" w:hAnsi="Arial" w:cs="Arial"/>
          <w:i/>
          <w:sz w:val="24"/>
          <w:szCs w:val="24"/>
          <w:lang w:eastAsia="hr-HR"/>
        </w:rPr>
      </w:pP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 xml:space="preserve">IVONA </w:t>
      </w:r>
      <w:r>
        <w:rPr>
          <w:rFonts w:ascii="Arial" w:eastAsia="Times New Roman" w:hAnsi="Arial" w:cs="Arial"/>
          <w:i/>
          <w:sz w:val="24"/>
          <w:szCs w:val="24"/>
          <w:lang w:eastAsia="hr-HR"/>
        </w:rPr>
        <w:t>ČAN</w:t>
      </w:r>
      <w:r w:rsidRPr="00593732">
        <w:rPr>
          <w:rFonts w:ascii="Arial" w:eastAsia="Times New Roman" w:hAnsi="Arial" w:cs="Arial"/>
          <w:i/>
          <w:sz w:val="24"/>
          <w:szCs w:val="24"/>
          <w:lang w:eastAsia="hr-HR"/>
        </w:rPr>
        <w:t>Č</w:t>
      </w:r>
      <w:r>
        <w:rPr>
          <w:rFonts w:ascii="Arial" w:eastAsia="Times New Roman" w:hAnsi="Arial" w:cs="Arial"/>
          <w:i/>
          <w:sz w:val="24"/>
          <w:szCs w:val="24"/>
          <w:lang w:eastAsia="hr-HR"/>
        </w:rPr>
        <w:t>A</w:t>
      </w:r>
      <w:r w:rsidRPr="00593732">
        <w:rPr>
          <w:rFonts w:ascii="Arial" w:eastAsia="Times New Roman" w:hAnsi="Arial" w:cs="Arial"/>
          <w:i/>
          <w:sz w:val="24"/>
          <w:szCs w:val="24"/>
          <w:lang w:eastAsia="hr-HR"/>
        </w:rPr>
        <w:t>REVIĆ</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DALIBOR DEŽELJIN</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IVA FABIJANIĆ MIČETIĆ</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MARIJA KRAPIĆ</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NADA PETROVIĆ HOST</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RADMILA POJE</w:t>
      </w:r>
      <w:r>
        <w:rPr>
          <w:rFonts w:ascii="Arial" w:eastAsia="Times New Roman" w:hAnsi="Arial" w:cs="Arial"/>
          <w:i/>
          <w:sz w:val="24"/>
          <w:szCs w:val="24"/>
          <w:lang w:eastAsia="hr-HR"/>
        </w:rPr>
        <w:t>R</w:t>
      </w:r>
    </w:p>
    <w:p w:rsidR="00630AFC"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ALEKSANDAR POPADIĆ</w:t>
      </w:r>
    </w:p>
    <w:p w:rsidR="00630AFC" w:rsidRPr="009F2539"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9F2539">
        <w:rPr>
          <w:rFonts w:ascii="Arial" w:eastAsia="Times New Roman" w:hAnsi="Arial" w:cs="Arial"/>
          <w:i/>
          <w:sz w:val="24"/>
          <w:szCs w:val="24"/>
          <w:lang w:eastAsia="hr-HR"/>
        </w:rPr>
        <w:t>NATALIA ŠTIGLIĆ</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DENIS ŠTIMAC</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JADRANKA TIBLJAŠ</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MAJA VIZJAK</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KARLO ZDUNIĆ</w:t>
      </w:r>
    </w:p>
    <w:p w:rsidR="00630AFC" w:rsidRPr="00593732" w:rsidRDefault="00630AFC" w:rsidP="00630AFC">
      <w:pPr>
        <w:pStyle w:val="Odlomakpopisa"/>
        <w:numPr>
          <w:ilvl w:val="0"/>
          <w:numId w:val="3"/>
        </w:numPr>
        <w:spacing w:after="0" w:line="240" w:lineRule="auto"/>
        <w:jc w:val="both"/>
        <w:rPr>
          <w:rFonts w:ascii="Arial" w:eastAsia="Times New Roman" w:hAnsi="Arial" w:cs="Arial"/>
          <w:i/>
          <w:sz w:val="24"/>
          <w:szCs w:val="24"/>
          <w:lang w:eastAsia="hr-HR"/>
        </w:rPr>
      </w:pPr>
      <w:r w:rsidRPr="00593732">
        <w:rPr>
          <w:rFonts w:ascii="Arial" w:eastAsia="Times New Roman" w:hAnsi="Arial" w:cs="Arial"/>
          <w:i/>
          <w:sz w:val="24"/>
          <w:szCs w:val="24"/>
          <w:lang w:eastAsia="hr-HR"/>
        </w:rPr>
        <w:t>FILIP ZLOKOVIĆ</w:t>
      </w:r>
    </w:p>
    <w:p w:rsidR="001A0B97" w:rsidRPr="003328EF" w:rsidRDefault="001A0B97" w:rsidP="0049093B">
      <w:pPr>
        <w:spacing w:after="0" w:line="240" w:lineRule="auto"/>
        <w:jc w:val="both"/>
        <w:rPr>
          <w:rFonts w:ascii="Arial" w:eastAsia="Times New Roman" w:hAnsi="Arial" w:cs="Arial"/>
          <w:i/>
          <w:sz w:val="24"/>
          <w:szCs w:val="24"/>
          <w:lang w:eastAsia="hr-HR"/>
        </w:rPr>
      </w:pP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Testiranje će se održat </w:t>
      </w:r>
      <w:r w:rsidRPr="001A0B97">
        <w:rPr>
          <w:rFonts w:ascii="Arial" w:eastAsia="Times New Roman" w:hAnsi="Arial" w:cs="Arial"/>
          <w:bCs/>
          <w:i/>
          <w:sz w:val="24"/>
          <w:szCs w:val="24"/>
          <w:bdr w:val="none" w:sz="0" w:space="0" w:color="auto" w:frame="1"/>
          <w:lang w:eastAsia="hr-HR"/>
        </w:rPr>
        <w:t>20. ožujka 2020</w:t>
      </w:r>
      <w:r w:rsidRPr="001A0B97">
        <w:rPr>
          <w:rFonts w:ascii="Arial" w:eastAsia="Times New Roman" w:hAnsi="Arial" w:cs="Arial"/>
          <w:i/>
          <w:sz w:val="24"/>
          <w:szCs w:val="24"/>
          <w:lang w:eastAsia="hr-HR"/>
        </w:rPr>
        <w:t>. godine u 10,00 sati u prostorijama Ekonomske škole Mije Mirkovića Rijeka, Ivana Filipovića 2, Rijeka, u konferencijskoj dvorani na III. katu.</w:t>
      </w:r>
    </w:p>
    <w:p w:rsidR="001A0B97" w:rsidRPr="001A0B97" w:rsidRDefault="001A0B97" w:rsidP="001A0B97">
      <w:pPr>
        <w:spacing w:after="0" w:line="240" w:lineRule="auto"/>
        <w:jc w:val="both"/>
        <w:rPr>
          <w:rFonts w:ascii="Arial" w:eastAsia="Times New Roman" w:hAnsi="Arial" w:cs="Arial"/>
          <w:i/>
          <w:sz w:val="24"/>
          <w:szCs w:val="24"/>
          <w:lang w:eastAsia="hr-HR"/>
        </w:rPr>
      </w:pP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Razgovor s kandidatima (intervju)  će se održat 23. ožujka</w:t>
      </w:r>
      <w:r w:rsidRPr="001A0B97">
        <w:rPr>
          <w:rFonts w:ascii="Arial" w:eastAsia="Times New Roman" w:hAnsi="Arial" w:cs="Arial"/>
          <w:bCs/>
          <w:i/>
          <w:sz w:val="24"/>
          <w:szCs w:val="24"/>
          <w:bdr w:val="none" w:sz="0" w:space="0" w:color="auto" w:frame="1"/>
          <w:lang w:eastAsia="hr-HR"/>
        </w:rPr>
        <w:t xml:space="preserve"> 2020</w:t>
      </w:r>
      <w:r w:rsidRPr="001A0B97">
        <w:rPr>
          <w:rFonts w:ascii="Arial" w:eastAsia="Times New Roman" w:hAnsi="Arial" w:cs="Arial"/>
          <w:i/>
          <w:sz w:val="24"/>
          <w:szCs w:val="24"/>
          <w:lang w:eastAsia="hr-HR"/>
        </w:rPr>
        <w:t>. godine u prostorijama Ekonomske škole Mije Mirkovića Rijeka, Ivana Filipovića 2, Rijeka u 14,00 sati u uredu ravnateljice Škole  na II. katu.</w:t>
      </w:r>
    </w:p>
    <w:p w:rsidR="001A0B97" w:rsidRPr="00920D98" w:rsidRDefault="001A0B97" w:rsidP="001A0B97">
      <w:pPr>
        <w:spacing w:after="0" w:line="240" w:lineRule="auto"/>
        <w:jc w:val="both"/>
        <w:rPr>
          <w:rFonts w:ascii="Arial" w:eastAsia="Times New Roman" w:hAnsi="Arial" w:cs="Arial"/>
          <w:b/>
          <w:i/>
          <w:sz w:val="24"/>
          <w:szCs w:val="24"/>
          <w:u w:val="single"/>
          <w:lang w:eastAsia="hr-HR"/>
        </w:rPr>
      </w:pPr>
      <w:r w:rsidRPr="00920D98">
        <w:rPr>
          <w:rFonts w:ascii="Arial" w:eastAsia="Times New Roman" w:hAnsi="Arial" w:cs="Arial"/>
          <w:b/>
          <w:i/>
          <w:sz w:val="24"/>
          <w:szCs w:val="24"/>
          <w:u w:val="single"/>
          <w:lang w:eastAsia="hr-HR"/>
        </w:rPr>
        <w:t>Obzirom na postojeću zdravstveno-epidemiološku situaciju molimo Vas da redovno pratite mrežne stranice Škole zbog mogućnost</w:t>
      </w:r>
      <w:r w:rsidR="00920D98">
        <w:rPr>
          <w:rFonts w:ascii="Arial" w:eastAsia="Times New Roman" w:hAnsi="Arial" w:cs="Arial"/>
          <w:b/>
          <w:i/>
          <w:sz w:val="24"/>
          <w:szCs w:val="24"/>
          <w:u w:val="single"/>
          <w:lang w:eastAsia="hr-HR"/>
        </w:rPr>
        <w:t>i</w:t>
      </w:r>
      <w:bookmarkStart w:id="0" w:name="_GoBack"/>
      <w:bookmarkEnd w:id="0"/>
      <w:r w:rsidRPr="00920D98">
        <w:rPr>
          <w:rFonts w:ascii="Arial" w:eastAsia="Times New Roman" w:hAnsi="Arial" w:cs="Arial"/>
          <w:b/>
          <w:i/>
          <w:sz w:val="24"/>
          <w:szCs w:val="24"/>
          <w:u w:val="single"/>
          <w:lang w:eastAsia="hr-HR"/>
        </w:rPr>
        <w:t xml:space="preserve"> odgode termina testiranja i/ili intervjua. </w:t>
      </w:r>
    </w:p>
    <w:p w:rsidR="001A0B97" w:rsidRPr="001A0B97" w:rsidRDefault="001A0B97" w:rsidP="001A0B97">
      <w:pPr>
        <w:spacing w:after="0" w:line="240" w:lineRule="auto"/>
        <w:jc w:val="both"/>
        <w:rPr>
          <w:rFonts w:ascii="Arial" w:eastAsia="Times New Roman" w:hAnsi="Arial" w:cs="Arial"/>
          <w:i/>
          <w:color w:val="FF0000"/>
          <w:sz w:val="24"/>
          <w:szCs w:val="24"/>
          <w:lang w:eastAsia="hr-HR"/>
        </w:rPr>
      </w:pP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lastRenderedPageBreak/>
        <w:t>Svi kandidati/kinje, koji su pozvani na  provjeru znanja i sposobnosti,  dužni su ponijeti sa sobom odgovarajuću </w:t>
      </w:r>
      <w:r w:rsidRPr="001A0B97">
        <w:rPr>
          <w:rFonts w:ascii="Arial" w:eastAsia="Times New Roman" w:hAnsi="Arial" w:cs="Arial"/>
          <w:bCs/>
          <w:i/>
          <w:sz w:val="24"/>
          <w:szCs w:val="24"/>
          <w:bdr w:val="none" w:sz="0" w:space="0" w:color="auto" w:frame="1"/>
          <w:lang w:eastAsia="hr-HR"/>
        </w:rPr>
        <w:t>identifikacijsku</w:t>
      </w:r>
      <w:r w:rsidRPr="001A0B97">
        <w:rPr>
          <w:rFonts w:ascii="Arial" w:eastAsia="Times New Roman" w:hAnsi="Arial" w:cs="Arial"/>
          <w:i/>
          <w:sz w:val="24"/>
          <w:szCs w:val="24"/>
          <w:lang w:eastAsia="hr-HR"/>
        </w:rPr>
        <w:t> ispravu bez koje </w:t>
      </w:r>
      <w:r w:rsidRPr="001A0B97">
        <w:rPr>
          <w:rFonts w:ascii="Arial" w:eastAsia="Times New Roman" w:hAnsi="Arial" w:cs="Arial"/>
          <w:bCs/>
          <w:i/>
          <w:sz w:val="24"/>
          <w:szCs w:val="24"/>
          <w:bdr w:val="none" w:sz="0" w:space="0" w:color="auto" w:frame="1"/>
          <w:lang w:eastAsia="hr-HR"/>
        </w:rPr>
        <w:t>neće moći </w:t>
      </w:r>
      <w:r w:rsidRPr="001A0B97">
        <w:rPr>
          <w:rFonts w:ascii="Arial" w:eastAsia="Times New Roman" w:hAnsi="Arial" w:cs="Arial"/>
          <w:i/>
          <w:sz w:val="24"/>
          <w:szCs w:val="24"/>
          <w:lang w:eastAsia="hr-HR"/>
        </w:rPr>
        <w:t>pristupiti testiranju (postupku vrednovanja).</w:t>
      </w: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Po dolasku na testiranje znanja, od kandidata će biti zatraženo predočavanje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1A0B97" w:rsidRPr="001A0B97" w:rsidRDefault="001A0B97" w:rsidP="001A0B97">
      <w:pPr>
        <w:spacing w:after="0" w:line="240" w:lineRule="auto"/>
        <w:jc w:val="both"/>
        <w:rPr>
          <w:rFonts w:ascii="Arial" w:eastAsia="Times New Roman" w:hAnsi="Arial" w:cs="Arial"/>
          <w:i/>
          <w:sz w:val="24"/>
          <w:szCs w:val="24"/>
          <w:lang w:eastAsia="hr-HR"/>
        </w:rPr>
      </w:pP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Kandidat koji ne pristupi testiranju smatra se da je povukao prijavu na javni natječaj i više se neće smatrati kandidatom.</w:t>
      </w: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Nakon što Povjerenstvo utvrdi identitet kandidata, započet će se s testiranjem.</w:t>
      </w:r>
    </w:p>
    <w:p w:rsidR="001A0B97" w:rsidRPr="001A0B97" w:rsidRDefault="001A0B97" w:rsidP="001A0B97">
      <w:pPr>
        <w:spacing w:after="0" w:line="240" w:lineRule="auto"/>
        <w:rPr>
          <w:rFonts w:ascii="Arial" w:eastAsia="Times New Roman" w:hAnsi="Arial" w:cs="Arial"/>
          <w:bCs/>
          <w:i/>
          <w:color w:val="FF0000"/>
          <w:sz w:val="24"/>
          <w:szCs w:val="24"/>
          <w:bdr w:val="none" w:sz="0" w:space="0" w:color="auto" w:frame="1"/>
          <w:lang w:eastAsia="hr-HR"/>
        </w:rPr>
      </w:pPr>
    </w:p>
    <w:p w:rsidR="001A0B97" w:rsidRPr="001A0B97" w:rsidRDefault="001A0B97" w:rsidP="001A0B97">
      <w:pPr>
        <w:spacing w:after="0" w:line="240" w:lineRule="auto"/>
        <w:rPr>
          <w:rFonts w:ascii="Arial" w:eastAsia="Times New Roman" w:hAnsi="Arial" w:cs="Arial"/>
          <w:b/>
          <w:bCs/>
          <w:i/>
          <w:sz w:val="24"/>
          <w:szCs w:val="24"/>
          <w:u w:val="single"/>
          <w:bdr w:val="none" w:sz="0" w:space="0" w:color="auto" w:frame="1"/>
          <w:lang w:eastAsia="hr-HR"/>
        </w:rPr>
      </w:pPr>
      <w:r w:rsidRPr="001A0B97">
        <w:rPr>
          <w:rFonts w:ascii="Arial" w:eastAsia="Times New Roman" w:hAnsi="Arial" w:cs="Arial"/>
          <w:b/>
          <w:bCs/>
          <w:i/>
          <w:sz w:val="24"/>
          <w:szCs w:val="24"/>
          <w:u w:val="single"/>
          <w:bdr w:val="none" w:sz="0" w:space="0" w:color="auto" w:frame="1"/>
          <w:lang w:eastAsia="hr-HR"/>
        </w:rPr>
        <w:t xml:space="preserve">Izvori za pripremu provjere znanja: </w:t>
      </w:r>
    </w:p>
    <w:p w:rsidR="001A0B97" w:rsidRPr="001A0B97" w:rsidRDefault="001A0B97" w:rsidP="001A0B97">
      <w:pPr>
        <w:spacing w:after="0" w:line="240" w:lineRule="auto"/>
        <w:rPr>
          <w:rFonts w:ascii="Arial" w:eastAsia="Times New Roman" w:hAnsi="Arial" w:cs="Arial"/>
          <w:b/>
          <w:bCs/>
          <w:i/>
          <w:sz w:val="24"/>
          <w:szCs w:val="24"/>
          <w:u w:val="single"/>
          <w:bdr w:val="none" w:sz="0" w:space="0" w:color="auto" w:frame="1"/>
          <w:lang w:eastAsia="hr-HR"/>
        </w:rPr>
      </w:pPr>
    </w:p>
    <w:p w:rsidR="001A0B97" w:rsidRPr="001A0B97" w:rsidRDefault="001A0B97" w:rsidP="001A0B97">
      <w:pPr>
        <w:spacing w:after="0" w:line="240" w:lineRule="auto"/>
        <w:rPr>
          <w:rFonts w:ascii="Arial" w:hAnsi="Arial" w:cs="Arial"/>
          <w:i/>
          <w:sz w:val="24"/>
          <w:szCs w:val="24"/>
        </w:rPr>
      </w:pPr>
      <w:r w:rsidRPr="001A0B97">
        <w:rPr>
          <w:rFonts w:ascii="Arial" w:eastAsia="Times New Roman" w:hAnsi="Arial" w:cs="Arial"/>
          <w:bCs/>
          <w:i/>
          <w:sz w:val="24"/>
          <w:szCs w:val="24"/>
          <w:bdr w:val="none" w:sz="0" w:space="0" w:color="auto" w:frame="1"/>
          <w:lang w:eastAsia="hr-HR"/>
        </w:rPr>
        <w:t xml:space="preserve">1. </w:t>
      </w:r>
      <w:r w:rsidRPr="001A0B97">
        <w:rPr>
          <w:rFonts w:ascii="Arial" w:hAnsi="Arial" w:cs="Arial"/>
          <w:i/>
          <w:sz w:val="24"/>
          <w:szCs w:val="24"/>
        </w:rPr>
        <w:t xml:space="preserve">OSNOVE EKONOMIJE 1: udžbenik, Školska knjiga, Jadranka </w:t>
      </w:r>
      <w:proofErr w:type="spellStart"/>
      <w:r w:rsidRPr="001A0B97">
        <w:rPr>
          <w:rFonts w:ascii="Arial" w:hAnsi="Arial" w:cs="Arial"/>
          <w:i/>
          <w:sz w:val="24"/>
          <w:szCs w:val="24"/>
        </w:rPr>
        <w:t>Jošić</w:t>
      </w:r>
      <w:proofErr w:type="spellEnd"/>
      <w:r w:rsidRPr="001A0B97">
        <w:rPr>
          <w:rFonts w:ascii="Arial" w:hAnsi="Arial" w:cs="Arial"/>
          <w:i/>
          <w:sz w:val="24"/>
          <w:szCs w:val="24"/>
        </w:rPr>
        <w:t xml:space="preserve">, Josipa Ilić, Anto </w:t>
      </w:r>
      <w:proofErr w:type="spellStart"/>
      <w:r w:rsidRPr="001A0B97">
        <w:rPr>
          <w:rFonts w:ascii="Arial" w:hAnsi="Arial" w:cs="Arial"/>
          <w:i/>
          <w:sz w:val="24"/>
          <w:szCs w:val="24"/>
        </w:rPr>
        <w:t>Mandir</w:t>
      </w:r>
      <w:proofErr w:type="spellEnd"/>
      <w:r w:rsidRPr="001A0B97">
        <w:rPr>
          <w:rFonts w:ascii="Arial" w:hAnsi="Arial" w:cs="Arial"/>
          <w:i/>
          <w:sz w:val="24"/>
          <w:szCs w:val="24"/>
        </w:rPr>
        <w:t xml:space="preserve">, Marija Mesić Škorić, Ivana </w:t>
      </w:r>
      <w:proofErr w:type="spellStart"/>
      <w:r w:rsidRPr="001A0B97">
        <w:rPr>
          <w:rFonts w:ascii="Arial" w:hAnsi="Arial" w:cs="Arial"/>
          <w:i/>
          <w:sz w:val="24"/>
          <w:szCs w:val="24"/>
        </w:rPr>
        <w:t>Plesec</w:t>
      </w:r>
      <w:proofErr w:type="spellEnd"/>
      <w:r w:rsidRPr="001A0B97">
        <w:rPr>
          <w:rFonts w:ascii="Arial" w:hAnsi="Arial" w:cs="Arial"/>
          <w:i/>
          <w:sz w:val="24"/>
          <w:szCs w:val="24"/>
        </w:rPr>
        <w:t xml:space="preserve">, Ivan </w:t>
      </w:r>
      <w:proofErr w:type="spellStart"/>
      <w:r w:rsidRPr="001A0B97">
        <w:rPr>
          <w:rFonts w:ascii="Arial" w:hAnsi="Arial" w:cs="Arial"/>
          <w:i/>
          <w:sz w:val="24"/>
          <w:szCs w:val="24"/>
        </w:rPr>
        <w:t>Režić</w:t>
      </w:r>
      <w:proofErr w:type="spellEnd"/>
      <w:r w:rsidRPr="001A0B97">
        <w:rPr>
          <w:rFonts w:ascii="Arial" w:hAnsi="Arial" w:cs="Arial"/>
          <w:i/>
          <w:sz w:val="24"/>
          <w:szCs w:val="24"/>
        </w:rPr>
        <w:t xml:space="preserve">, Silvija </w:t>
      </w:r>
      <w:proofErr w:type="spellStart"/>
      <w:r w:rsidRPr="001A0B97">
        <w:rPr>
          <w:rFonts w:ascii="Arial" w:hAnsi="Arial" w:cs="Arial"/>
          <w:i/>
          <w:sz w:val="24"/>
          <w:szCs w:val="24"/>
        </w:rPr>
        <w:t>Svetoivanec</w:t>
      </w:r>
      <w:proofErr w:type="spellEnd"/>
      <w:r w:rsidRPr="001A0B97">
        <w:rPr>
          <w:rFonts w:ascii="Arial" w:hAnsi="Arial" w:cs="Arial"/>
          <w:i/>
          <w:sz w:val="24"/>
          <w:szCs w:val="24"/>
        </w:rPr>
        <w:t>-</w:t>
      </w:r>
      <w:proofErr w:type="spellStart"/>
      <w:r w:rsidRPr="001A0B97">
        <w:rPr>
          <w:rFonts w:ascii="Arial" w:hAnsi="Arial" w:cs="Arial"/>
          <w:i/>
          <w:sz w:val="24"/>
          <w:szCs w:val="24"/>
        </w:rPr>
        <w:t>Marinčić</w:t>
      </w:r>
      <w:proofErr w:type="spellEnd"/>
      <w:r w:rsidRPr="001A0B97">
        <w:rPr>
          <w:rFonts w:ascii="Arial" w:hAnsi="Arial" w:cs="Arial"/>
          <w:i/>
          <w:sz w:val="24"/>
          <w:szCs w:val="24"/>
        </w:rPr>
        <w:t xml:space="preserve">, </w:t>
      </w:r>
      <w:proofErr w:type="spellStart"/>
      <w:r w:rsidRPr="001A0B97">
        <w:rPr>
          <w:rFonts w:ascii="Arial" w:hAnsi="Arial" w:cs="Arial"/>
          <w:i/>
          <w:sz w:val="24"/>
          <w:szCs w:val="24"/>
        </w:rPr>
        <w:t>Nella</w:t>
      </w:r>
      <w:proofErr w:type="spellEnd"/>
      <w:r w:rsidRPr="001A0B97">
        <w:rPr>
          <w:rFonts w:ascii="Arial" w:hAnsi="Arial" w:cs="Arial"/>
          <w:i/>
          <w:sz w:val="24"/>
          <w:szCs w:val="24"/>
        </w:rPr>
        <w:t xml:space="preserve"> </w:t>
      </w:r>
      <w:proofErr w:type="spellStart"/>
      <w:r w:rsidRPr="001A0B97">
        <w:rPr>
          <w:rFonts w:ascii="Arial" w:hAnsi="Arial" w:cs="Arial"/>
          <w:i/>
          <w:sz w:val="24"/>
          <w:szCs w:val="24"/>
        </w:rPr>
        <w:t>Terihaj</w:t>
      </w:r>
      <w:proofErr w:type="spellEnd"/>
      <w:r w:rsidRPr="001A0B97">
        <w:rPr>
          <w:rFonts w:ascii="Arial" w:hAnsi="Arial" w:cs="Arial"/>
          <w:i/>
          <w:sz w:val="24"/>
          <w:szCs w:val="24"/>
        </w:rPr>
        <w:t xml:space="preserve">, Melita </w:t>
      </w:r>
      <w:proofErr w:type="spellStart"/>
      <w:r w:rsidRPr="001A0B97">
        <w:rPr>
          <w:rFonts w:ascii="Arial" w:hAnsi="Arial" w:cs="Arial"/>
          <w:i/>
          <w:sz w:val="24"/>
          <w:szCs w:val="24"/>
        </w:rPr>
        <w:t>Todorović</w:t>
      </w:r>
      <w:proofErr w:type="spellEnd"/>
    </w:p>
    <w:tbl>
      <w:tblPr>
        <w:tblW w:w="13980" w:type="dxa"/>
        <w:tblInd w:w="88" w:type="dxa"/>
        <w:tblLook w:val="04A0" w:firstRow="1" w:lastRow="0" w:firstColumn="1" w:lastColumn="0" w:noHBand="0" w:noVBand="1"/>
      </w:tblPr>
      <w:tblGrid>
        <w:gridCol w:w="17483"/>
        <w:gridCol w:w="4236"/>
      </w:tblGrid>
      <w:tr w:rsidR="001A0B97" w:rsidRPr="001A0B97" w:rsidTr="00451BAC">
        <w:trPr>
          <w:trHeight w:val="285"/>
        </w:trPr>
        <w:tc>
          <w:tcPr>
            <w:tcW w:w="9744" w:type="dxa"/>
            <w:noWrap/>
            <w:vAlign w:val="bottom"/>
          </w:tcPr>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2. PODUZETNIŠTVO 1: udžbenik, Školska knjiga, Jadranka </w:t>
            </w:r>
            <w:proofErr w:type="spellStart"/>
            <w:r w:rsidRPr="001A0B97">
              <w:rPr>
                <w:rFonts w:ascii="Arial" w:hAnsi="Arial" w:cs="Arial"/>
                <w:i/>
                <w:sz w:val="24"/>
                <w:szCs w:val="24"/>
              </w:rPr>
              <w:t>Bernik</w:t>
            </w:r>
            <w:proofErr w:type="spellEnd"/>
            <w:r w:rsidRPr="001A0B97">
              <w:rPr>
                <w:rFonts w:ascii="Arial" w:hAnsi="Arial" w:cs="Arial"/>
                <w:i/>
                <w:sz w:val="24"/>
                <w:szCs w:val="24"/>
              </w:rPr>
              <w:t xml:space="preserve">, Višnja </w:t>
            </w:r>
            <w:proofErr w:type="spellStart"/>
            <w:r w:rsidRPr="001A0B97">
              <w:rPr>
                <w:rFonts w:ascii="Arial" w:hAnsi="Arial" w:cs="Arial"/>
                <w:i/>
                <w:sz w:val="24"/>
                <w:szCs w:val="24"/>
              </w:rPr>
              <w:t>Dorčić</w:t>
            </w:r>
            <w:proofErr w:type="spellEnd"/>
            <w:r w:rsidRPr="001A0B97">
              <w:rPr>
                <w:rFonts w:ascii="Arial" w:hAnsi="Arial" w:cs="Arial"/>
                <w:i/>
                <w:sz w:val="24"/>
                <w:szCs w:val="24"/>
              </w:rPr>
              <w:t>-</w:t>
            </w:r>
            <w:proofErr w:type="spellStart"/>
            <w:r w:rsidRPr="001A0B97">
              <w:rPr>
                <w:rFonts w:ascii="Arial" w:hAnsi="Arial" w:cs="Arial"/>
                <w:i/>
                <w:sz w:val="24"/>
                <w:szCs w:val="24"/>
              </w:rPr>
              <w:t>Kereković</w:t>
            </w:r>
            <w:proofErr w:type="spellEnd"/>
            <w:r w:rsidRPr="001A0B97">
              <w:rPr>
                <w:rFonts w:ascii="Arial" w:hAnsi="Arial" w:cs="Arial"/>
                <w:i/>
                <w:sz w:val="24"/>
                <w:szCs w:val="24"/>
              </w:rPr>
              <w:t xml:space="preserve">, Suzana Đurđević, Marija </w:t>
            </w:r>
            <w:proofErr w:type="spellStart"/>
            <w:r w:rsidRPr="001A0B97">
              <w:rPr>
                <w:rFonts w:ascii="Arial" w:hAnsi="Arial" w:cs="Arial"/>
                <w:i/>
                <w:sz w:val="24"/>
                <w:szCs w:val="24"/>
              </w:rPr>
              <w:t>Tolušić</w:t>
            </w:r>
            <w:proofErr w:type="spellEnd"/>
            <w:r w:rsidRPr="001A0B97">
              <w:rPr>
                <w:rFonts w:ascii="Arial" w:hAnsi="Arial" w:cs="Arial"/>
                <w:i/>
                <w:sz w:val="24"/>
                <w:szCs w:val="24"/>
              </w:rPr>
              <w:t xml:space="preserve">, Biserka </w:t>
            </w:r>
            <w:proofErr w:type="spellStart"/>
            <w:r w:rsidRPr="001A0B97">
              <w:rPr>
                <w:rFonts w:ascii="Arial" w:hAnsi="Arial" w:cs="Arial"/>
                <w:i/>
                <w:sz w:val="24"/>
                <w:szCs w:val="24"/>
              </w:rPr>
              <w:t>Viljetić</w:t>
            </w:r>
            <w:proofErr w:type="spellEnd"/>
            <w:r w:rsidRPr="001A0B97">
              <w:rPr>
                <w:rFonts w:ascii="Arial" w:hAnsi="Arial" w:cs="Arial"/>
                <w:i/>
                <w:sz w:val="24"/>
                <w:szCs w:val="24"/>
              </w:rPr>
              <w:t xml:space="preserve">, </w:t>
            </w:r>
          </w:p>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Bosiljka Vinković </w:t>
            </w:r>
            <w:proofErr w:type="spellStart"/>
            <w:r w:rsidRPr="001A0B97">
              <w:rPr>
                <w:rFonts w:ascii="Arial" w:hAnsi="Arial" w:cs="Arial"/>
                <w:i/>
                <w:sz w:val="24"/>
                <w:szCs w:val="24"/>
              </w:rPr>
              <w:t>Kukolić</w:t>
            </w:r>
            <w:proofErr w:type="spellEnd"/>
          </w:p>
          <w:tbl>
            <w:tblPr>
              <w:tblW w:w="17267" w:type="dxa"/>
              <w:tblLook w:val="04A0" w:firstRow="1" w:lastRow="0" w:firstColumn="1" w:lastColumn="0" w:noHBand="0" w:noVBand="1"/>
            </w:tblPr>
            <w:tblGrid>
              <w:gridCol w:w="9161"/>
              <w:gridCol w:w="4381"/>
              <w:gridCol w:w="1905"/>
              <w:gridCol w:w="1820"/>
            </w:tblGrid>
            <w:tr w:rsidR="001A0B97" w:rsidRPr="001A0B97" w:rsidTr="00451BAC">
              <w:trPr>
                <w:trHeight w:val="838"/>
              </w:trPr>
              <w:tc>
                <w:tcPr>
                  <w:tcW w:w="9161" w:type="dxa"/>
                  <w:noWrap/>
                  <w:vAlign w:val="bottom"/>
                </w:tcPr>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3. OSNOVE RAČUNOVODSTVA udžbenik računovodstva za 1. razred srednjih ekonomskih     škola, Diana </w:t>
                  </w:r>
                  <w:proofErr w:type="spellStart"/>
                  <w:r w:rsidRPr="001A0B97">
                    <w:rPr>
                      <w:rFonts w:ascii="Arial" w:hAnsi="Arial" w:cs="Arial"/>
                      <w:i/>
                      <w:sz w:val="24"/>
                      <w:szCs w:val="24"/>
                    </w:rPr>
                    <w:t>Bratičević</w:t>
                  </w:r>
                  <w:proofErr w:type="spellEnd"/>
                  <w:r w:rsidRPr="001A0B97">
                    <w:rPr>
                      <w:rFonts w:ascii="Arial" w:hAnsi="Arial" w:cs="Arial"/>
                      <w:i/>
                      <w:sz w:val="24"/>
                      <w:szCs w:val="24"/>
                    </w:rPr>
                    <w:t xml:space="preserve">, Lidija Daničić, Profil </w:t>
                  </w:r>
                  <w:proofErr w:type="spellStart"/>
                  <w:r w:rsidRPr="001A0B97">
                    <w:rPr>
                      <w:rFonts w:ascii="Arial" w:hAnsi="Arial" w:cs="Arial"/>
                      <w:i/>
                      <w:sz w:val="24"/>
                      <w:szCs w:val="24"/>
                    </w:rPr>
                    <w:t>Klett</w:t>
                  </w:r>
                  <w:proofErr w:type="spellEnd"/>
                  <w:r w:rsidRPr="001A0B97">
                    <w:rPr>
                      <w:rFonts w:ascii="Arial" w:hAnsi="Arial" w:cs="Arial"/>
                      <w:i/>
                      <w:sz w:val="24"/>
                      <w:szCs w:val="24"/>
                    </w:rPr>
                    <w:t xml:space="preserve"> d.o.o.</w:t>
                  </w:r>
                </w:p>
              </w:tc>
              <w:tc>
                <w:tcPr>
                  <w:tcW w:w="4381" w:type="dxa"/>
                  <w:noWrap/>
                  <w:vAlign w:val="bottom"/>
                </w:tcPr>
                <w:p w:rsidR="001A0B97" w:rsidRPr="001A0B97" w:rsidRDefault="001A0B97" w:rsidP="001A0B97">
                  <w:pPr>
                    <w:spacing w:after="0" w:line="240" w:lineRule="auto"/>
                    <w:rPr>
                      <w:rFonts w:ascii="Arial" w:hAnsi="Arial" w:cs="Arial"/>
                      <w:i/>
                      <w:sz w:val="24"/>
                      <w:szCs w:val="24"/>
                    </w:rPr>
                  </w:pPr>
                </w:p>
              </w:tc>
              <w:tc>
                <w:tcPr>
                  <w:tcW w:w="1905" w:type="dxa"/>
                  <w:noWrap/>
                  <w:vAlign w:val="bottom"/>
                  <w:hideMark/>
                </w:tcPr>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udžbenik</w:t>
                  </w:r>
                </w:p>
              </w:tc>
              <w:tc>
                <w:tcPr>
                  <w:tcW w:w="1820" w:type="dxa"/>
                  <w:noWrap/>
                  <w:vAlign w:val="bottom"/>
                </w:tcPr>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Profil </w:t>
                  </w:r>
                  <w:proofErr w:type="spellStart"/>
                  <w:r w:rsidRPr="001A0B97">
                    <w:rPr>
                      <w:rFonts w:ascii="Arial" w:hAnsi="Arial" w:cs="Arial"/>
                      <w:i/>
                      <w:sz w:val="24"/>
                      <w:szCs w:val="24"/>
                    </w:rPr>
                    <w:t>Klett</w:t>
                  </w:r>
                  <w:proofErr w:type="spellEnd"/>
                  <w:r w:rsidRPr="001A0B97">
                    <w:rPr>
                      <w:rFonts w:ascii="Arial" w:hAnsi="Arial" w:cs="Arial"/>
                      <w:i/>
                      <w:sz w:val="24"/>
                      <w:szCs w:val="24"/>
                    </w:rPr>
                    <w:t xml:space="preserve"> d.o.o.</w:t>
                  </w:r>
                </w:p>
                <w:p w:rsidR="001A0B97" w:rsidRPr="001A0B97" w:rsidRDefault="001A0B97" w:rsidP="001A0B97">
                  <w:pPr>
                    <w:spacing w:after="0" w:line="240" w:lineRule="auto"/>
                    <w:rPr>
                      <w:rFonts w:ascii="Arial" w:hAnsi="Arial" w:cs="Arial"/>
                      <w:i/>
                      <w:sz w:val="24"/>
                      <w:szCs w:val="24"/>
                    </w:rPr>
                  </w:pPr>
                </w:p>
              </w:tc>
            </w:tr>
          </w:tbl>
          <w:p w:rsidR="001A0B97" w:rsidRPr="001A0B97" w:rsidRDefault="001A0B97" w:rsidP="001A0B97">
            <w:pPr>
              <w:spacing w:after="0" w:line="240" w:lineRule="auto"/>
              <w:rPr>
                <w:rFonts w:ascii="Arial" w:hAnsi="Arial" w:cs="Arial"/>
                <w:i/>
                <w:sz w:val="24"/>
                <w:szCs w:val="24"/>
              </w:rPr>
            </w:pPr>
          </w:p>
        </w:tc>
        <w:tc>
          <w:tcPr>
            <w:tcW w:w="4236" w:type="dxa"/>
            <w:noWrap/>
            <w:vAlign w:val="bottom"/>
            <w:hideMark/>
          </w:tcPr>
          <w:p w:rsidR="001A0B97" w:rsidRPr="001A0B97" w:rsidRDefault="001A0B97" w:rsidP="001A0B97">
            <w:pPr>
              <w:spacing w:after="0" w:line="240" w:lineRule="auto"/>
              <w:rPr>
                <w:rFonts w:ascii="Arial" w:hAnsi="Arial" w:cs="Arial"/>
                <w:i/>
                <w:sz w:val="24"/>
                <w:szCs w:val="24"/>
              </w:rPr>
            </w:pPr>
          </w:p>
          <w:p w:rsidR="001A0B97" w:rsidRPr="001A0B97" w:rsidRDefault="001A0B97" w:rsidP="001A0B97">
            <w:pPr>
              <w:spacing w:after="0" w:line="240" w:lineRule="auto"/>
              <w:rPr>
                <w:rFonts w:ascii="Arial" w:hAnsi="Arial" w:cs="Arial"/>
                <w:i/>
                <w:sz w:val="24"/>
                <w:szCs w:val="24"/>
              </w:rPr>
            </w:pPr>
          </w:p>
          <w:p w:rsidR="001A0B97" w:rsidRPr="001A0B97" w:rsidRDefault="001A0B97" w:rsidP="001A0B97">
            <w:pPr>
              <w:spacing w:after="0" w:line="240" w:lineRule="auto"/>
              <w:rPr>
                <w:rFonts w:ascii="Arial" w:hAnsi="Arial" w:cs="Arial"/>
                <w:i/>
                <w:sz w:val="24"/>
                <w:szCs w:val="24"/>
              </w:rPr>
            </w:pPr>
          </w:p>
        </w:tc>
      </w:tr>
    </w:tbl>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4. OSNOVE EKONOMIJE 2: udžbenik s dodatnim digitalnim sadržajima u drugom razredu srednje strukovne škole za zanimanje ekonomist / ekonomistica</w:t>
      </w:r>
      <w:r w:rsidRPr="001A0B97">
        <w:rPr>
          <w:rFonts w:ascii="Arial" w:hAnsi="Arial" w:cs="Arial"/>
          <w:i/>
          <w:sz w:val="24"/>
          <w:szCs w:val="24"/>
        </w:rPr>
        <w:tab/>
        <w:t xml:space="preserve">Jadranka </w:t>
      </w:r>
      <w:proofErr w:type="spellStart"/>
      <w:r w:rsidRPr="001A0B97">
        <w:rPr>
          <w:rFonts w:ascii="Arial" w:hAnsi="Arial" w:cs="Arial"/>
          <w:i/>
          <w:sz w:val="24"/>
          <w:szCs w:val="24"/>
        </w:rPr>
        <w:t>Jošić</w:t>
      </w:r>
      <w:proofErr w:type="spellEnd"/>
      <w:r w:rsidRPr="001A0B97">
        <w:rPr>
          <w:rFonts w:ascii="Arial" w:hAnsi="Arial" w:cs="Arial"/>
          <w:i/>
          <w:sz w:val="24"/>
          <w:szCs w:val="24"/>
        </w:rPr>
        <w:t xml:space="preserve">, Jadranka Dorešić, Josipa Ilić, Anto </w:t>
      </w:r>
      <w:proofErr w:type="spellStart"/>
      <w:r w:rsidRPr="001A0B97">
        <w:rPr>
          <w:rFonts w:ascii="Arial" w:hAnsi="Arial" w:cs="Arial"/>
          <w:i/>
          <w:sz w:val="24"/>
          <w:szCs w:val="24"/>
        </w:rPr>
        <w:t>Mandir</w:t>
      </w:r>
      <w:proofErr w:type="spellEnd"/>
      <w:r w:rsidRPr="001A0B97">
        <w:rPr>
          <w:rFonts w:ascii="Arial" w:hAnsi="Arial" w:cs="Arial"/>
          <w:i/>
          <w:sz w:val="24"/>
          <w:szCs w:val="24"/>
        </w:rPr>
        <w:t xml:space="preserve">, Marija Mesić Škorić, Ivan </w:t>
      </w:r>
      <w:proofErr w:type="spellStart"/>
      <w:r w:rsidRPr="001A0B97">
        <w:rPr>
          <w:rFonts w:ascii="Arial" w:hAnsi="Arial" w:cs="Arial"/>
          <w:i/>
          <w:sz w:val="24"/>
          <w:szCs w:val="24"/>
        </w:rPr>
        <w:t>Režić</w:t>
      </w:r>
      <w:proofErr w:type="spellEnd"/>
      <w:r w:rsidRPr="001A0B97">
        <w:rPr>
          <w:rFonts w:ascii="Arial" w:hAnsi="Arial" w:cs="Arial"/>
          <w:i/>
          <w:sz w:val="24"/>
          <w:szCs w:val="24"/>
        </w:rPr>
        <w:t xml:space="preserve">, Silvija </w:t>
      </w:r>
      <w:proofErr w:type="spellStart"/>
      <w:r w:rsidRPr="001A0B97">
        <w:rPr>
          <w:rFonts w:ascii="Arial" w:hAnsi="Arial" w:cs="Arial"/>
          <w:i/>
          <w:sz w:val="24"/>
          <w:szCs w:val="24"/>
        </w:rPr>
        <w:t>Svetoivanec</w:t>
      </w:r>
      <w:proofErr w:type="spellEnd"/>
      <w:r w:rsidRPr="001A0B97">
        <w:rPr>
          <w:rFonts w:ascii="Arial" w:hAnsi="Arial" w:cs="Arial"/>
          <w:i/>
          <w:sz w:val="24"/>
          <w:szCs w:val="24"/>
        </w:rPr>
        <w:t>-</w:t>
      </w:r>
      <w:proofErr w:type="spellStart"/>
      <w:r w:rsidRPr="001A0B97">
        <w:rPr>
          <w:rFonts w:ascii="Arial" w:hAnsi="Arial" w:cs="Arial"/>
          <w:i/>
          <w:sz w:val="24"/>
          <w:szCs w:val="24"/>
        </w:rPr>
        <w:t>Marinčić</w:t>
      </w:r>
      <w:proofErr w:type="spellEnd"/>
      <w:r w:rsidRPr="001A0B97">
        <w:rPr>
          <w:rFonts w:ascii="Arial" w:hAnsi="Arial" w:cs="Arial"/>
          <w:i/>
          <w:sz w:val="24"/>
          <w:szCs w:val="24"/>
        </w:rPr>
        <w:t xml:space="preserve">, Melita </w:t>
      </w:r>
      <w:proofErr w:type="spellStart"/>
      <w:r w:rsidRPr="001A0B97">
        <w:rPr>
          <w:rFonts w:ascii="Arial" w:hAnsi="Arial" w:cs="Arial"/>
          <w:i/>
          <w:sz w:val="24"/>
          <w:szCs w:val="24"/>
        </w:rPr>
        <w:t>Todorović</w:t>
      </w:r>
      <w:proofErr w:type="spellEnd"/>
      <w:r w:rsidRPr="001A0B97">
        <w:rPr>
          <w:rFonts w:ascii="Arial" w:hAnsi="Arial" w:cs="Arial"/>
          <w:i/>
          <w:sz w:val="24"/>
          <w:szCs w:val="24"/>
        </w:rPr>
        <w:t xml:space="preserve">;  Školska knjiga </w:t>
      </w:r>
    </w:p>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5. RAČUNOVODSTVO udžbenik računovodstva za 2. razred srednjih ekonomskih škola: Diana </w:t>
      </w:r>
      <w:proofErr w:type="spellStart"/>
      <w:r w:rsidRPr="001A0B97">
        <w:rPr>
          <w:rFonts w:ascii="Arial" w:hAnsi="Arial" w:cs="Arial"/>
          <w:i/>
          <w:sz w:val="24"/>
          <w:szCs w:val="24"/>
        </w:rPr>
        <w:t>Bratičević</w:t>
      </w:r>
      <w:proofErr w:type="spellEnd"/>
      <w:r w:rsidRPr="001A0B97">
        <w:rPr>
          <w:rFonts w:ascii="Arial" w:hAnsi="Arial" w:cs="Arial"/>
          <w:i/>
          <w:sz w:val="24"/>
          <w:szCs w:val="24"/>
        </w:rPr>
        <w:t>, Lidija Daničić; udžbenik</w:t>
      </w:r>
      <w:r w:rsidRPr="001A0B97">
        <w:rPr>
          <w:rFonts w:ascii="Arial" w:hAnsi="Arial" w:cs="Arial"/>
          <w:i/>
          <w:sz w:val="24"/>
          <w:szCs w:val="24"/>
        </w:rPr>
        <w:tab/>
        <w:t xml:space="preserve">Profil </w:t>
      </w:r>
      <w:proofErr w:type="spellStart"/>
      <w:r w:rsidRPr="001A0B97">
        <w:rPr>
          <w:rFonts w:ascii="Arial" w:hAnsi="Arial" w:cs="Arial"/>
          <w:i/>
          <w:sz w:val="24"/>
          <w:szCs w:val="24"/>
        </w:rPr>
        <w:t>Klett</w:t>
      </w:r>
      <w:proofErr w:type="spellEnd"/>
      <w:r w:rsidRPr="001A0B97">
        <w:rPr>
          <w:rFonts w:ascii="Arial" w:hAnsi="Arial" w:cs="Arial"/>
          <w:i/>
          <w:sz w:val="24"/>
          <w:szCs w:val="24"/>
        </w:rPr>
        <w:t xml:space="preserve"> d.o.o.</w:t>
      </w:r>
    </w:p>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6. PODUZETNIŠTVO: udžbenik s dodatnim digitalnim sadržajima u drugom razredu srednje strukovne  škole za zanimanje ekonomist/ekonomistica; Jadranka </w:t>
      </w:r>
      <w:proofErr w:type="spellStart"/>
      <w:r w:rsidRPr="001A0B97">
        <w:rPr>
          <w:rFonts w:ascii="Arial" w:hAnsi="Arial" w:cs="Arial"/>
          <w:i/>
          <w:sz w:val="24"/>
          <w:szCs w:val="24"/>
        </w:rPr>
        <w:t>Bernik</w:t>
      </w:r>
      <w:proofErr w:type="spellEnd"/>
      <w:r w:rsidRPr="001A0B97">
        <w:rPr>
          <w:rFonts w:ascii="Arial" w:hAnsi="Arial" w:cs="Arial"/>
          <w:i/>
          <w:sz w:val="24"/>
          <w:szCs w:val="24"/>
        </w:rPr>
        <w:t xml:space="preserve">, Višnja </w:t>
      </w:r>
      <w:proofErr w:type="spellStart"/>
      <w:r w:rsidRPr="001A0B97">
        <w:rPr>
          <w:rFonts w:ascii="Arial" w:hAnsi="Arial" w:cs="Arial"/>
          <w:i/>
          <w:sz w:val="24"/>
          <w:szCs w:val="24"/>
        </w:rPr>
        <w:t>Dorčić</w:t>
      </w:r>
      <w:proofErr w:type="spellEnd"/>
      <w:r w:rsidRPr="001A0B97">
        <w:rPr>
          <w:rFonts w:ascii="Arial" w:hAnsi="Arial" w:cs="Arial"/>
          <w:i/>
          <w:sz w:val="24"/>
          <w:szCs w:val="24"/>
        </w:rPr>
        <w:t>-</w:t>
      </w:r>
      <w:proofErr w:type="spellStart"/>
      <w:r w:rsidRPr="001A0B97">
        <w:rPr>
          <w:rFonts w:ascii="Arial" w:hAnsi="Arial" w:cs="Arial"/>
          <w:i/>
          <w:sz w:val="24"/>
          <w:szCs w:val="24"/>
        </w:rPr>
        <w:t>Kereković</w:t>
      </w:r>
      <w:proofErr w:type="spellEnd"/>
      <w:r w:rsidRPr="001A0B97">
        <w:rPr>
          <w:rFonts w:ascii="Arial" w:hAnsi="Arial" w:cs="Arial"/>
          <w:i/>
          <w:sz w:val="24"/>
          <w:szCs w:val="24"/>
        </w:rPr>
        <w:t xml:space="preserve">, Suzana Đurđević, Zorica </w:t>
      </w:r>
      <w:proofErr w:type="spellStart"/>
      <w:r w:rsidRPr="001A0B97">
        <w:rPr>
          <w:rFonts w:ascii="Arial" w:hAnsi="Arial" w:cs="Arial"/>
          <w:i/>
          <w:sz w:val="24"/>
          <w:szCs w:val="24"/>
        </w:rPr>
        <w:t>Hrgovčić</w:t>
      </w:r>
      <w:proofErr w:type="spellEnd"/>
      <w:r w:rsidRPr="001A0B97">
        <w:rPr>
          <w:rFonts w:ascii="Arial" w:hAnsi="Arial" w:cs="Arial"/>
          <w:i/>
          <w:sz w:val="24"/>
          <w:szCs w:val="24"/>
        </w:rPr>
        <w:t xml:space="preserve">, Željko </w:t>
      </w:r>
      <w:proofErr w:type="spellStart"/>
      <w:r w:rsidRPr="001A0B97">
        <w:rPr>
          <w:rFonts w:ascii="Arial" w:hAnsi="Arial" w:cs="Arial"/>
          <w:i/>
          <w:sz w:val="24"/>
          <w:szCs w:val="24"/>
        </w:rPr>
        <w:t>Tintor</w:t>
      </w:r>
      <w:proofErr w:type="spellEnd"/>
      <w:r w:rsidRPr="001A0B97">
        <w:rPr>
          <w:rFonts w:ascii="Arial" w:hAnsi="Arial" w:cs="Arial"/>
          <w:i/>
          <w:sz w:val="24"/>
          <w:szCs w:val="24"/>
        </w:rPr>
        <w:t xml:space="preserve">, Marija </w:t>
      </w:r>
      <w:proofErr w:type="spellStart"/>
      <w:r w:rsidRPr="001A0B97">
        <w:rPr>
          <w:rFonts w:ascii="Arial" w:hAnsi="Arial" w:cs="Arial"/>
          <w:i/>
          <w:sz w:val="24"/>
          <w:szCs w:val="24"/>
        </w:rPr>
        <w:t>Tolušić</w:t>
      </w:r>
      <w:proofErr w:type="spellEnd"/>
      <w:r w:rsidRPr="001A0B97">
        <w:rPr>
          <w:rFonts w:ascii="Arial" w:hAnsi="Arial" w:cs="Arial"/>
          <w:i/>
          <w:sz w:val="24"/>
          <w:szCs w:val="24"/>
        </w:rPr>
        <w:t xml:space="preserve">, Biserka </w:t>
      </w:r>
      <w:proofErr w:type="spellStart"/>
      <w:r w:rsidRPr="001A0B97">
        <w:rPr>
          <w:rFonts w:ascii="Arial" w:hAnsi="Arial" w:cs="Arial"/>
          <w:i/>
          <w:sz w:val="24"/>
          <w:szCs w:val="24"/>
        </w:rPr>
        <w:t>Viljetić</w:t>
      </w:r>
      <w:proofErr w:type="spellEnd"/>
      <w:r w:rsidRPr="001A0B97">
        <w:rPr>
          <w:rFonts w:ascii="Arial" w:hAnsi="Arial" w:cs="Arial"/>
          <w:i/>
          <w:sz w:val="24"/>
          <w:szCs w:val="24"/>
        </w:rPr>
        <w:t xml:space="preserve">, Bosiljka Vinković </w:t>
      </w:r>
      <w:proofErr w:type="spellStart"/>
      <w:r w:rsidRPr="001A0B97">
        <w:rPr>
          <w:rFonts w:ascii="Arial" w:hAnsi="Arial" w:cs="Arial"/>
          <w:i/>
          <w:sz w:val="24"/>
          <w:szCs w:val="24"/>
        </w:rPr>
        <w:t>Kukolić</w:t>
      </w:r>
      <w:proofErr w:type="spellEnd"/>
      <w:r w:rsidRPr="001A0B97">
        <w:rPr>
          <w:rFonts w:ascii="Arial" w:hAnsi="Arial" w:cs="Arial"/>
          <w:i/>
          <w:sz w:val="24"/>
          <w:szCs w:val="24"/>
        </w:rPr>
        <w:t>; udžbenik; ŠK</w:t>
      </w:r>
    </w:p>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7. RAČUNOVODSTVO: udžbenik računovodstva za 3. razred srednjih ekonomskih škola; Diana </w:t>
      </w:r>
      <w:proofErr w:type="spellStart"/>
      <w:r w:rsidRPr="001A0B97">
        <w:rPr>
          <w:rFonts w:ascii="Arial" w:hAnsi="Arial" w:cs="Arial"/>
          <w:i/>
          <w:sz w:val="24"/>
          <w:szCs w:val="24"/>
        </w:rPr>
        <w:t>Bratičević</w:t>
      </w:r>
      <w:proofErr w:type="spellEnd"/>
      <w:r w:rsidRPr="001A0B97">
        <w:rPr>
          <w:rFonts w:ascii="Arial" w:hAnsi="Arial" w:cs="Arial"/>
          <w:i/>
          <w:sz w:val="24"/>
          <w:szCs w:val="24"/>
        </w:rPr>
        <w:t>, Lidija Daničić; udžbenik</w:t>
      </w:r>
      <w:r w:rsidRPr="001A0B97">
        <w:rPr>
          <w:rFonts w:ascii="Arial" w:hAnsi="Arial" w:cs="Arial"/>
          <w:i/>
          <w:sz w:val="24"/>
          <w:szCs w:val="24"/>
        </w:rPr>
        <w:tab/>
        <w:t xml:space="preserve">Profil </w:t>
      </w:r>
      <w:proofErr w:type="spellStart"/>
      <w:r w:rsidRPr="001A0B97">
        <w:rPr>
          <w:rFonts w:ascii="Arial" w:hAnsi="Arial" w:cs="Arial"/>
          <w:i/>
          <w:sz w:val="24"/>
          <w:szCs w:val="24"/>
        </w:rPr>
        <w:t>Klett</w:t>
      </w:r>
      <w:proofErr w:type="spellEnd"/>
      <w:r w:rsidRPr="001A0B97">
        <w:rPr>
          <w:rFonts w:ascii="Arial" w:hAnsi="Arial" w:cs="Arial"/>
          <w:i/>
          <w:sz w:val="24"/>
          <w:szCs w:val="24"/>
        </w:rPr>
        <w:t xml:space="preserve"> d.o.o.</w:t>
      </w:r>
    </w:p>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8. OSNOVE EKONOMIJE: udžbenik u trećem razredu srednjih strukovnih škola za zanimanje ekonomist/ekonomistica; Đuro </w:t>
      </w:r>
      <w:proofErr w:type="spellStart"/>
      <w:r w:rsidRPr="001A0B97">
        <w:rPr>
          <w:rFonts w:ascii="Arial" w:hAnsi="Arial" w:cs="Arial"/>
          <w:i/>
          <w:sz w:val="24"/>
          <w:szCs w:val="24"/>
        </w:rPr>
        <w:t>Benić</w:t>
      </w:r>
      <w:proofErr w:type="spellEnd"/>
      <w:r w:rsidRPr="001A0B97">
        <w:rPr>
          <w:rFonts w:ascii="Arial" w:hAnsi="Arial" w:cs="Arial"/>
          <w:i/>
          <w:sz w:val="24"/>
          <w:szCs w:val="24"/>
        </w:rPr>
        <w:t xml:space="preserve">, Jadranka </w:t>
      </w:r>
      <w:proofErr w:type="spellStart"/>
      <w:r w:rsidRPr="001A0B97">
        <w:rPr>
          <w:rFonts w:ascii="Arial" w:hAnsi="Arial" w:cs="Arial"/>
          <w:i/>
          <w:sz w:val="24"/>
          <w:szCs w:val="24"/>
        </w:rPr>
        <w:t>Jošić</w:t>
      </w:r>
      <w:proofErr w:type="spellEnd"/>
      <w:r w:rsidRPr="001A0B97">
        <w:rPr>
          <w:rFonts w:ascii="Arial" w:hAnsi="Arial" w:cs="Arial"/>
          <w:i/>
          <w:sz w:val="24"/>
          <w:szCs w:val="24"/>
        </w:rPr>
        <w:t xml:space="preserve">, Anto </w:t>
      </w:r>
      <w:proofErr w:type="spellStart"/>
      <w:r w:rsidRPr="001A0B97">
        <w:rPr>
          <w:rFonts w:ascii="Arial" w:hAnsi="Arial" w:cs="Arial"/>
          <w:i/>
          <w:sz w:val="24"/>
          <w:szCs w:val="24"/>
        </w:rPr>
        <w:t>Mandir</w:t>
      </w:r>
      <w:proofErr w:type="spellEnd"/>
      <w:r w:rsidRPr="001A0B97">
        <w:rPr>
          <w:rFonts w:ascii="Arial" w:hAnsi="Arial" w:cs="Arial"/>
          <w:i/>
          <w:sz w:val="24"/>
          <w:szCs w:val="24"/>
        </w:rPr>
        <w:t xml:space="preserve">, Ivan </w:t>
      </w:r>
      <w:proofErr w:type="spellStart"/>
      <w:r w:rsidRPr="001A0B97">
        <w:rPr>
          <w:rFonts w:ascii="Arial" w:hAnsi="Arial" w:cs="Arial"/>
          <w:i/>
          <w:sz w:val="24"/>
          <w:szCs w:val="24"/>
        </w:rPr>
        <w:t>Režić</w:t>
      </w:r>
      <w:proofErr w:type="spellEnd"/>
      <w:r w:rsidRPr="001A0B97">
        <w:rPr>
          <w:rFonts w:ascii="Arial" w:hAnsi="Arial" w:cs="Arial"/>
          <w:i/>
          <w:sz w:val="24"/>
          <w:szCs w:val="24"/>
        </w:rPr>
        <w:t>, Marinko Škare; udžbenik; Školska knjiga d.d.</w:t>
      </w:r>
    </w:p>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9. RAČUNOVODSTVO 4 : udžbenik u četvrtom razredu srednje škole za zanimanje </w:t>
      </w:r>
    </w:p>
    <w:p w:rsidR="001A0B97" w:rsidRPr="001A0B97" w:rsidRDefault="001A0B97" w:rsidP="001A0B97">
      <w:pPr>
        <w:spacing w:after="0" w:line="240" w:lineRule="auto"/>
        <w:rPr>
          <w:rFonts w:ascii="Arial" w:hAnsi="Arial" w:cs="Arial"/>
          <w:i/>
          <w:sz w:val="24"/>
          <w:szCs w:val="24"/>
        </w:rPr>
      </w:pPr>
      <w:r w:rsidRPr="001A0B97">
        <w:rPr>
          <w:rFonts w:ascii="Arial" w:hAnsi="Arial" w:cs="Arial"/>
          <w:i/>
          <w:sz w:val="24"/>
          <w:szCs w:val="24"/>
        </w:rPr>
        <w:t xml:space="preserve">ekonomist/ekonomistica; Branka Marić, Ljerka Dragović Kovač, Maja </w:t>
      </w:r>
      <w:proofErr w:type="spellStart"/>
      <w:r w:rsidRPr="001A0B97">
        <w:rPr>
          <w:rFonts w:ascii="Arial" w:hAnsi="Arial" w:cs="Arial"/>
          <w:i/>
          <w:sz w:val="24"/>
          <w:szCs w:val="24"/>
        </w:rPr>
        <w:t>Safret</w:t>
      </w:r>
      <w:proofErr w:type="spellEnd"/>
      <w:r w:rsidRPr="001A0B97">
        <w:rPr>
          <w:rFonts w:ascii="Arial" w:hAnsi="Arial" w:cs="Arial"/>
          <w:i/>
          <w:sz w:val="24"/>
          <w:szCs w:val="24"/>
        </w:rPr>
        <w:t xml:space="preserve">, Dubravka </w:t>
      </w:r>
      <w:proofErr w:type="spellStart"/>
      <w:r w:rsidRPr="001A0B97">
        <w:rPr>
          <w:rFonts w:ascii="Arial" w:hAnsi="Arial" w:cs="Arial"/>
          <w:i/>
          <w:sz w:val="24"/>
          <w:szCs w:val="24"/>
        </w:rPr>
        <w:t>Hržica</w:t>
      </w:r>
      <w:proofErr w:type="spellEnd"/>
      <w:r w:rsidRPr="001A0B97">
        <w:rPr>
          <w:rFonts w:ascii="Arial" w:hAnsi="Arial" w:cs="Arial"/>
          <w:i/>
          <w:sz w:val="24"/>
          <w:szCs w:val="24"/>
        </w:rPr>
        <w:t>; udžbenik; ŠK</w:t>
      </w:r>
    </w:p>
    <w:p w:rsidR="001A0B97" w:rsidRPr="001A0B97" w:rsidRDefault="001A0B97" w:rsidP="001A0B97">
      <w:pPr>
        <w:spacing w:after="0" w:line="240" w:lineRule="auto"/>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10. Zakon o odgoju i obrazovanju u osnovnoj i srednjoj školi (NN 87/08, 86/09, 92/10, </w:t>
      </w:r>
    </w:p>
    <w:p w:rsidR="001A0B97" w:rsidRPr="001A0B97" w:rsidRDefault="001A0B97" w:rsidP="001A0B97">
      <w:pPr>
        <w:spacing w:after="0" w:line="240" w:lineRule="auto"/>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      105/10, 90/11, 05/12, 16/12, 86/12, 126/12, 94/13, 152/14, 07/17, 68/18)</w:t>
      </w:r>
      <w:r w:rsidRPr="001A0B97">
        <w:rPr>
          <w:rFonts w:ascii="Arial" w:eastAsia="Times New Roman" w:hAnsi="Arial" w:cs="Arial"/>
          <w:i/>
          <w:sz w:val="24"/>
          <w:szCs w:val="24"/>
          <w:lang w:eastAsia="hr-HR"/>
        </w:rPr>
        <w:br/>
        <w:t>11.  Zakon o strukovnom obrazovanju (NN 30/09, 24/10, 22/13, 25/18)</w:t>
      </w:r>
      <w:r w:rsidRPr="001A0B97">
        <w:rPr>
          <w:rFonts w:ascii="Arial" w:eastAsia="Times New Roman" w:hAnsi="Arial" w:cs="Arial"/>
          <w:i/>
          <w:sz w:val="24"/>
          <w:szCs w:val="24"/>
          <w:lang w:eastAsia="hr-HR"/>
        </w:rPr>
        <w:br/>
        <w:t>12.  Pravilnik o kriterijima za izricanje pedagoških mjera (NN 94/15, 3/17)</w:t>
      </w: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13. Pravilnik o načinima, postupcima i elementima vrednovanja učenika u osnovnoj i </w:t>
      </w: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      srednjoj školi (NN 112/10)</w:t>
      </w: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14. Statut Ekonomske škola Mije Mirkovića Rijeka </w:t>
      </w:r>
    </w:p>
    <w:p w:rsidR="001A0B97" w:rsidRPr="001A0B97" w:rsidRDefault="001A0B97" w:rsidP="001A0B97">
      <w:pPr>
        <w:spacing w:after="0" w:line="240" w:lineRule="auto"/>
        <w:rPr>
          <w:rFonts w:ascii="Arial" w:eastAsia="Times New Roman" w:hAnsi="Arial" w:cs="Arial"/>
          <w:b/>
          <w:i/>
          <w:sz w:val="24"/>
          <w:szCs w:val="24"/>
          <w:lang w:eastAsia="hr-HR"/>
        </w:rPr>
      </w:pPr>
      <w:r w:rsidRPr="001A0B97">
        <w:rPr>
          <w:rFonts w:ascii="Arial" w:eastAsia="Times New Roman" w:hAnsi="Arial" w:cs="Arial"/>
          <w:b/>
          <w:i/>
          <w:sz w:val="24"/>
          <w:szCs w:val="24"/>
          <w:lang w:eastAsia="hr-HR"/>
        </w:rPr>
        <w:lastRenderedPageBreak/>
        <w:t>http://ss-ekonomska-mmirkovica-ri.skole.hr/upload/ss-ekonomska-mmirkovica-ri/images/static3/3437/attachment/Statut_Skole_od_4.4.2019._godine.doc</w:t>
      </w:r>
    </w:p>
    <w:p w:rsidR="001A0B97" w:rsidRPr="001A0B97" w:rsidRDefault="001A0B97" w:rsidP="001A0B97">
      <w:pPr>
        <w:spacing w:after="0" w:line="240" w:lineRule="auto"/>
        <w:jc w:val="both"/>
        <w:rPr>
          <w:rFonts w:ascii="Arial" w:eastAsia="Times New Roman" w:hAnsi="Arial" w:cs="Arial"/>
          <w:i/>
          <w:color w:val="FF0000"/>
          <w:sz w:val="24"/>
          <w:szCs w:val="24"/>
          <w:lang w:eastAsia="hr-HR"/>
        </w:rPr>
      </w:pP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Na razgovor s kandidatima biti će pozvani kandidati/kinje koji su na testiranju ostvarili  najmanje 50% bodova. </w:t>
      </w: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Kandidat koji ne zadovolji na testiranju ne ostvaruje pravo na pristup razgovoru (intervjuu).</w:t>
      </w: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Rezultat testiranja i poziv kandidatima na razgovor (intervju) Povjerenstvo će objaviti na web stranici Škole </w:t>
      </w:r>
      <w:r w:rsidRPr="001A0B97">
        <w:rPr>
          <w:rFonts w:ascii="Arial" w:eastAsia="Times New Roman" w:hAnsi="Arial" w:cs="Arial"/>
          <w:bCs/>
          <w:i/>
          <w:sz w:val="24"/>
          <w:szCs w:val="24"/>
          <w:bdr w:val="none" w:sz="0" w:space="0" w:color="auto" w:frame="1"/>
          <w:lang w:eastAsia="hr-HR"/>
        </w:rPr>
        <w:t>dana 2</w:t>
      </w:r>
      <w:r w:rsidR="00811496">
        <w:rPr>
          <w:rFonts w:ascii="Arial" w:eastAsia="Times New Roman" w:hAnsi="Arial" w:cs="Arial"/>
          <w:bCs/>
          <w:i/>
          <w:sz w:val="24"/>
          <w:szCs w:val="24"/>
          <w:bdr w:val="none" w:sz="0" w:space="0" w:color="auto" w:frame="1"/>
          <w:lang w:eastAsia="hr-HR"/>
        </w:rPr>
        <w:t>0</w:t>
      </w:r>
      <w:r w:rsidRPr="001A0B97">
        <w:rPr>
          <w:rFonts w:ascii="Arial" w:eastAsia="Times New Roman" w:hAnsi="Arial" w:cs="Arial"/>
          <w:bCs/>
          <w:i/>
          <w:sz w:val="24"/>
          <w:szCs w:val="24"/>
          <w:bdr w:val="none" w:sz="0" w:space="0" w:color="auto" w:frame="1"/>
          <w:lang w:eastAsia="hr-HR"/>
        </w:rPr>
        <w:t xml:space="preserve">. ožujka 2020. godine </w:t>
      </w:r>
      <w:r w:rsidRPr="001A0B97">
        <w:rPr>
          <w:rFonts w:ascii="Arial" w:eastAsia="Times New Roman" w:hAnsi="Arial" w:cs="Arial"/>
          <w:i/>
          <w:sz w:val="24"/>
          <w:szCs w:val="24"/>
          <w:lang w:eastAsia="hr-HR"/>
        </w:rPr>
        <w:t>u skladu s propisima o zaštiti osobnih podataka.</w:t>
      </w:r>
    </w:p>
    <w:p w:rsidR="001A0B97" w:rsidRPr="001A0B97" w:rsidRDefault="001A0B97" w:rsidP="001A0B97">
      <w:pPr>
        <w:spacing w:after="0" w:line="240" w:lineRule="auto"/>
        <w:jc w:val="both"/>
        <w:rPr>
          <w:rFonts w:ascii="Arial" w:eastAsia="Times New Roman" w:hAnsi="Arial" w:cs="Arial"/>
          <w:i/>
          <w:color w:val="FF0000"/>
          <w:sz w:val="24"/>
          <w:szCs w:val="24"/>
          <w:lang w:eastAsia="hr-HR"/>
        </w:rPr>
      </w:pPr>
    </w:p>
    <w:p w:rsidR="001A0B97" w:rsidRPr="001A0B97" w:rsidRDefault="001A0B97" w:rsidP="001A0B97">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Povjerenstvo u razgovoru (intervjuu) s kandidatom utvrđuje znanja, sposobnosti, interese, motivaciju kandidata za rad u Školi.</w:t>
      </w:r>
    </w:p>
    <w:p w:rsidR="001A0B97" w:rsidRPr="001A0B97" w:rsidRDefault="001A0B97" w:rsidP="001A0B97">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Svaki član Povjerenstva vrednuje rezultat razgovora (intervjua) bodovima od 0 do 10 bodova. Smatra se da je kandidat zadovoljio na razgovoru (intervjuu) ako je ostvario najmanje 50% bodova od ukupnog broja bodova svih članova Povjerenstva.</w:t>
      </w:r>
    </w:p>
    <w:p w:rsidR="001A0B97" w:rsidRPr="001A0B97" w:rsidRDefault="001A0B97" w:rsidP="001A0B97">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 xml:space="preserve">Nakon provedenog razgovora (intervjua) Povjerenstvo utvrđuje rang-listu kandidata prema ukupnom broju bodova ostvarenih na testiranju i razgovoru (intervjuu). Uz izvješće se prilaže rang-lista kandidata. Na temelju dostavljene rang-liste kandidata ravnatelj odlučuje o kandidatu za kojeg će zatražiti prethodnu suglasnost Školskog odbora za zasnivanje radnog odnosa. </w:t>
      </w:r>
    </w:p>
    <w:p w:rsidR="0049093B" w:rsidRDefault="0049093B" w:rsidP="0049093B">
      <w:pPr>
        <w:spacing w:after="0" w:line="240" w:lineRule="auto"/>
        <w:jc w:val="both"/>
        <w:rPr>
          <w:rFonts w:ascii="Arial" w:eastAsia="Times New Roman" w:hAnsi="Arial" w:cs="Arial"/>
          <w:color w:val="FF0000"/>
          <w:sz w:val="24"/>
          <w:szCs w:val="24"/>
          <w:lang w:eastAsia="hr-HR"/>
        </w:rPr>
      </w:pPr>
    </w:p>
    <w:p w:rsidR="0049093B" w:rsidRPr="003328EF" w:rsidRDefault="0049093B" w:rsidP="0049093B">
      <w:pPr>
        <w:spacing w:after="0" w:line="240" w:lineRule="auto"/>
        <w:jc w:val="both"/>
        <w:rPr>
          <w:rFonts w:ascii="Arial" w:eastAsia="Times New Roman" w:hAnsi="Arial" w:cs="Arial"/>
          <w:color w:val="FF0000"/>
          <w:sz w:val="24"/>
          <w:szCs w:val="24"/>
          <w:lang w:eastAsia="hr-HR"/>
        </w:rPr>
      </w:pPr>
    </w:p>
    <w:p w:rsidR="0049093B" w:rsidRPr="003328EF" w:rsidRDefault="0049093B" w:rsidP="0049093B">
      <w:pPr>
        <w:spacing w:after="0" w:line="240" w:lineRule="auto"/>
        <w:jc w:val="both"/>
        <w:rPr>
          <w:rFonts w:ascii="Arial" w:eastAsia="Times New Roman" w:hAnsi="Arial" w:cs="Arial"/>
          <w:color w:val="FF0000"/>
          <w:sz w:val="24"/>
          <w:szCs w:val="24"/>
          <w:lang w:eastAsia="hr-HR"/>
        </w:rPr>
      </w:pPr>
    </w:p>
    <w:p w:rsidR="0049093B" w:rsidRPr="003328EF" w:rsidRDefault="0049093B" w:rsidP="0049093B">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Povjerenstvo za vrednovanje kandidata</w:t>
      </w:r>
    </w:p>
    <w:p w:rsidR="0049093B" w:rsidRPr="003328EF" w:rsidRDefault="0049093B" w:rsidP="0049093B">
      <w:pPr>
        <w:spacing w:after="0" w:line="240" w:lineRule="auto"/>
        <w:jc w:val="both"/>
        <w:rPr>
          <w:rFonts w:ascii="Arial" w:eastAsia="Times New Roman" w:hAnsi="Arial" w:cs="Arial"/>
          <w:color w:val="FF0000"/>
          <w:sz w:val="24"/>
          <w:szCs w:val="24"/>
          <w:lang w:eastAsia="hr-HR"/>
        </w:rPr>
      </w:pPr>
    </w:p>
    <w:p w:rsidR="0049093B" w:rsidRPr="003328EF" w:rsidRDefault="0049093B" w:rsidP="0049093B">
      <w:pPr>
        <w:spacing w:after="0" w:line="240" w:lineRule="auto"/>
        <w:jc w:val="both"/>
        <w:rPr>
          <w:rFonts w:ascii="Arial" w:eastAsia="Times New Roman" w:hAnsi="Arial" w:cs="Arial"/>
          <w:color w:val="FF0000"/>
          <w:sz w:val="24"/>
          <w:szCs w:val="24"/>
          <w:lang w:eastAsia="hr-HR"/>
        </w:rPr>
      </w:pPr>
    </w:p>
    <w:p w:rsidR="0049093B" w:rsidRPr="003328EF" w:rsidRDefault="0049093B" w:rsidP="0049093B">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Predsjednik</w:t>
      </w:r>
    </w:p>
    <w:p w:rsidR="0049093B" w:rsidRPr="003328EF" w:rsidRDefault="0049093B" w:rsidP="0049093B">
      <w:pPr>
        <w:spacing w:after="0" w:line="240" w:lineRule="auto"/>
        <w:jc w:val="both"/>
        <w:rPr>
          <w:rFonts w:ascii="Arial" w:eastAsia="Times New Roman" w:hAnsi="Arial" w:cs="Arial"/>
          <w:i/>
          <w:sz w:val="24"/>
          <w:szCs w:val="24"/>
          <w:lang w:eastAsia="hr-HR"/>
        </w:rPr>
      </w:pPr>
    </w:p>
    <w:p w:rsidR="0049093B" w:rsidRPr="003328EF" w:rsidRDefault="0049093B" w:rsidP="0049093B">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49093B" w:rsidRPr="003328EF" w:rsidRDefault="0049093B" w:rsidP="0049093B">
      <w:pPr>
        <w:spacing w:after="0" w:line="240" w:lineRule="auto"/>
        <w:jc w:val="right"/>
        <w:rPr>
          <w:rFonts w:ascii="Arial" w:eastAsia="Times New Roman" w:hAnsi="Arial" w:cs="Arial"/>
          <w:i/>
          <w:sz w:val="24"/>
          <w:szCs w:val="24"/>
          <w:lang w:eastAsia="hr-HR"/>
        </w:rPr>
      </w:pPr>
      <w:r>
        <w:rPr>
          <w:rFonts w:ascii="Arial" w:eastAsia="Times New Roman" w:hAnsi="Arial" w:cs="Arial"/>
          <w:i/>
          <w:sz w:val="24"/>
          <w:szCs w:val="24"/>
          <w:lang w:eastAsia="hr-HR"/>
        </w:rPr>
        <w:t xml:space="preserve">Milan </w:t>
      </w:r>
      <w:proofErr w:type="spellStart"/>
      <w:r>
        <w:rPr>
          <w:rFonts w:ascii="Arial" w:eastAsia="Times New Roman" w:hAnsi="Arial" w:cs="Arial"/>
          <w:i/>
          <w:sz w:val="24"/>
          <w:szCs w:val="24"/>
          <w:lang w:eastAsia="hr-HR"/>
        </w:rPr>
        <w:t>Ignjatović</w:t>
      </w:r>
      <w:proofErr w:type="spellEnd"/>
      <w:r>
        <w:rPr>
          <w:rFonts w:ascii="Arial" w:eastAsia="Times New Roman" w:hAnsi="Arial" w:cs="Arial"/>
          <w:i/>
          <w:sz w:val="24"/>
          <w:szCs w:val="24"/>
          <w:lang w:eastAsia="hr-HR"/>
        </w:rPr>
        <w:t xml:space="preserve">, </w:t>
      </w:r>
      <w:proofErr w:type="spellStart"/>
      <w:r w:rsidRPr="003328EF">
        <w:rPr>
          <w:rFonts w:ascii="Arial" w:eastAsia="Times New Roman" w:hAnsi="Arial" w:cs="Arial"/>
          <w:i/>
          <w:sz w:val="24"/>
          <w:szCs w:val="24"/>
          <w:lang w:eastAsia="hr-HR"/>
        </w:rPr>
        <w:t>dipl.</w:t>
      </w:r>
      <w:r>
        <w:rPr>
          <w:rFonts w:ascii="Arial" w:eastAsia="Times New Roman" w:hAnsi="Arial" w:cs="Arial"/>
          <w:i/>
          <w:sz w:val="24"/>
          <w:szCs w:val="24"/>
          <w:lang w:eastAsia="hr-HR"/>
        </w:rPr>
        <w:t>oec</w:t>
      </w:r>
      <w:proofErr w:type="spellEnd"/>
      <w:r w:rsidRPr="003328EF">
        <w:rPr>
          <w:rFonts w:ascii="Arial" w:eastAsia="Times New Roman" w:hAnsi="Arial" w:cs="Arial"/>
          <w:i/>
          <w:sz w:val="24"/>
          <w:szCs w:val="24"/>
          <w:lang w:eastAsia="hr-HR"/>
        </w:rPr>
        <w:t>.</w:t>
      </w:r>
    </w:p>
    <w:p w:rsidR="0049093B" w:rsidRPr="003328EF" w:rsidRDefault="0049093B" w:rsidP="0049093B">
      <w:pPr>
        <w:spacing w:after="0" w:line="240" w:lineRule="auto"/>
        <w:jc w:val="right"/>
        <w:rPr>
          <w:rFonts w:ascii="Arial" w:eastAsia="Times New Roman" w:hAnsi="Arial" w:cs="Arial"/>
          <w:i/>
          <w:sz w:val="24"/>
          <w:szCs w:val="24"/>
          <w:lang w:eastAsia="hr-HR"/>
        </w:rPr>
      </w:pPr>
    </w:p>
    <w:p w:rsidR="0049093B" w:rsidRPr="003328EF" w:rsidRDefault="0049093B" w:rsidP="0049093B">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Član</w:t>
      </w:r>
    </w:p>
    <w:p w:rsidR="0049093B" w:rsidRPr="003328EF" w:rsidRDefault="0049093B" w:rsidP="0049093B">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49093B" w:rsidRPr="003328EF" w:rsidRDefault="0049093B" w:rsidP="0049093B">
      <w:pPr>
        <w:spacing w:after="0" w:line="240" w:lineRule="auto"/>
        <w:jc w:val="right"/>
        <w:rPr>
          <w:rFonts w:ascii="Arial" w:eastAsia="Times New Roman" w:hAnsi="Arial" w:cs="Arial"/>
          <w:i/>
          <w:sz w:val="24"/>
          <w:szCs w:val="24"/>
          <w:lang w:eastAsia="hr-HR"/>
        </w:rPr>
      </w:pPr>
      <w:r>
        <w:rPr>
          <w:rFonts w:ascii="Arial" w:eastAsia="Times New Roman" w:hAnsi="Arial" w:cs="Arial"/>
          <w:i/>
          <w:sz w:val="24"/>
          <w:szCs w:val="24"/>
          <w:lang w:eastAsia="hr-HR"/>
        </w:rPr>
        <w:t xml:space="preserve">Gorana </w:t>
      </w:r>
      <w:proofErr w:type="spellStart"/>
      <w:r>
        <w:rPr>
          <w:rFonts w:ascii="Arial" w:eastAsia="Times New Roman" w:hAnsi="Arial" w:cs="Arial"/>
          <w:i/>
          <w:sz w:val="24"/>
          <w:szCs w:val="24"/>
          <w:lang w:eastAsia="hr-HR"/>
        </w:rPr>
        <w:t>Finka</w:t>
      </w:r>
      <w:proofErr w:type="spellEnd"/>
      <w:r w:rsidRPr="003328EF">
        <w:rPr>
          <w:rFonts w:ascii="Arial" w:eastAsia="Times New Roman" w:hAnsi="Arial" w:cs="Arial"/>
          <w:i/>
          <w:sz w:val="24"/>
          <w:szCs w:val="24"/>
          <w:lang w:eastAsia="hr-HR"/>
        </w:rPr>
        <w:t>,</w:t>
      </w:r>
      <w:r>
        <w:rPr>
          <w:rFonts w:ascii="Arial" w:eastAsia="Times New Roman" w:hAnsi="Arial" w:cs="Arial"/>
          <w:i/>
          <w:sz w:val="24"/>
          <w:szCs w:val="24"/>
          <w:lang w:eastAsia="hr-HR"/>
        </w:rPr>
        <w:t xml:space="preserve"> </w:t>
      </w:r>
      <w:r w:rsidRPr="003328EF">
        <w:rPr>
          <w:rFonts w:ascii="Arial" w:eastAsia="Times New Roman" w:hAnsi="Arial" w:cs="Arial"/>
          <w:i/>
          <w:sz w:val="24"/>
          <w:szCs w:val="24"/>
          <w:lang w:eastAsia="hr-HR"/>
        </w:rPr>
        <w:t xml:space="preserve"> </w:t>
      </w:r>
      <w:proofErr w:type="spellStart"/>
      <w:r>
        <w:rPr>
          <w:rFonts w:ascii="Arial" w:eastAsia="Times New Roman" w:hAnsi="Arial" w:cs="Arial"/>
          <w:i/>
          <w:sz w:val="24"/>
          <w:szCs w:val="24"/>
          <w:lang w:eastAsia="hr-HR"/>
        </w:rPr>
        <w:t>dipl.oec</w:t>
      </w:r>
      <w:proofErr w:type="spellEnd"/>
      <w:r>
        <w:rPr>
          <w:rFonts w:ascii="Arial" w:eastAsia="Times New Roman" w:hAnsi="Arial" w:cs="Arial"/>
          <w:i/>
          <w:sz w:val="24"/>
          <w:szCs w:val="24"/>
          <w:lang w:eastAsia="hr-HR"/>
        </w:rPr>
        <w:t>.</w:t>
      </w:r>
    </w:p>
    <w:p w:rsidR="0049093B" w:rsidRPr="003328EF" w:rsidRDefault="0049093B" w:rsidP="0049093B">
      <w:pPr>
        <w:spacing w:after="0" w:line="240" w:lineRule="auto"/>
        <w:jc w:val="right"/>
        <w:rPr>
          <w:rFonts w:ascii="Arial" w:eastAsia="Times New Roman" w:hAnsi="Arial" w:cs="Arial"/>
          <w:i/>
          <w:sz w:val="24"/>
          <w:szCs w:val="24"/>
          <w:lang w:eastAsia="hr-HR"/>
        </w:rPr>
      </w:pPr>
    </w:p>
    <w:p w:rsidR="0049093B" w:rsidRPr="003328EF" w:rsidRDefault="0049093B" w:rsidP="0049093B">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Član</w:t>
      </w:r>
    </w:p>
    <w:p w:rsidR="0049093B" w:rsidRPr="003328EF" w:rsidRDefault="0049093B" w:rsidP="0049093B">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49093B" w:rsidRPr="003328EF" w:rsidRDefault="0049093B" w:rsidP="0049093B">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Monika Robotić, </w:t>
      </w:r>
      <w:proofErr w:type="spellStart"/>
      <w:r w:rsidRPr="003328EF">
        <w:rPr>
          <w:rFonts w:ascii="Arial" w:eastAsia="Times New Roman" w:hAnsi="Arial" w:cs="Arial"/>
          <w:i/>
          <w:sz w:val="24"/>
          <w:szCs w:val="24"/>
          <w:lang w:eastAsia="hr-HR"/>
        </w:rPr>
        <w:t>dipl.iur</w:t>
      </w:r>
      <w:proofErr w:type="spellEnd"/>
      <w:r w:rsidRPr="003328EF">
        <w:rPr>
          <w:rFonts w:ascii="Arial" w:eastAsia="Times New Roman" w:hAnsi="Arial" w:cs="Arial"/>
          <w:i/>
          <w:sz w:val="24"/>
          <w:szCs w:val="24"/>
          <w:lang w:eastAsia="hr-HR"/>
        </w:rPr>
        <w:t>.</w:t>
      </w:r>
    </w:p>
    <w:p w:rsidR="0049093B" w:rsidRPr="003328EF" w:rsidRDefault="0049093B" w:rsidP="0049093B">
      <w:pPr>
        <w:spacing w:after="0" w:line="240" w:lineRule="auto"/>
        <w:jc w:val="right"/>
        <w:rPr>
          <w:rFonts w:ascii="Arial" w:eastAsia="Times New Roman" w:hAnsi="Arial" w:cs="Arial"/>
          <w:color w:val="FF0000"/>
          <w:sz w:val="24"/>
          <w:szCs w:val="24"/>
          <w:lang w:eastAsia="hr-HR"/>
        </w:rPr>
      </w:pPr>
    </w:p>
    <w:p w:rsidR="0049093B" w:rsidRPr="003328EF" w:rsidRDefault="0049093B" w:rsidP="0049093B">
      <w:pPr>
        <w:spacing w:after="0" w:line="240" w:lineRule="auto"/>
        <w:jc w:val="right"/>
        <w:rPr>
          <w:rFonts w:ascii="Arial" w:eastAsia="Times New Roman" w:hAnsi="Arial" w:cs="Arial"/>
          <w:color w:val="FF0000"/>
          <w:sz w:val="24"/>
          <w:szCs w:val="24"/>
          <w:lang w:eastAsia="hr-HR"/>
        </w:rPr>
      </w:pPr>
    </w:p>
    <w:p w:rsidR="00EA712B" w:rsidRDefault="00EA712B"/>
    <w:sectPr w:rsidR="00EA712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C0" w:rsidRDefault="00F71FC0" w:rsidP="0049093B">
      <w:pPr>
        <w:spacing w:after="0" w:line="240" w:lineRule="auto"/>
      </w:pPr>
      <w:r>
        <w:separator/>
      </w:r>
    </w:p>
  </w:endnote>
  <w:endnote w:type="continuationSeparator" w:id="0">
    <w:p w:rsidR="00F71FC0" w:rsidRDefault="00F71FC0" w:rsidP="0049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Pr="003328EF" w:rsidRDefault="0049093B" w:rsidP="0049093B">
    <w:pPr>
      <w:pStyle w:val="Bezproreda"/>
      <w:jc w:val="center"/>
      <w:rPr>
        <w:sz w:val="20"/>
        <w:szCs w:val="20"/>
      </w:rPr>
    </w:pPr>
    <w:r w:rsidRPr="003328EF">
      <w:rPr>
        <w:sz w:val="20"/>
        <w:szCs w:val="20"/>
      </w:rPr>
      <w:t>EKONOMSKA  ŠKOLA  MIJE  MIRKOVIĆA  RIJEKA  •  Ivana Filipovića 2 • 51000 Rijeka</w:t>
    </w:r>
  </w:p>
  <w:p w:rsidR="0049093B" w:rsidRPr="003328EF" w:rsidRDefault="0049093B" w:rsidP="0049093B">
    <w:pPr>
      <w:pStyle w:val="Bezproreda"/>
      <w:jc w:val="center"/>
      <w:rPr>
        <w:sz w:val="20"/>
        <w:szCs w:val="20"/>
      </w:rPr>
    </w:pPr>
    <w:r w:rsidRPr="003328EF">
      <w:rPr>
        <w:sz w:val="20"/>
        <w:szCs w:val="20"/>
      </w:rPr>
      <w:t xml:space="preserve">OIB: 06158722232 • IBAN HR7824020061100110156 • Tel. 213-890, </w:t>
    </w:r>
    <w:proofErr w:type="spellStart"/>
    <w:r w:rsidRPr="003328EF">
      <w:rPr>
        <w:sz w:val="20"/>
        <w:szCs w:val="20"/>
      </w:rPr>
      <w:t>tel</w:t>
    </w:r>
    <w:proofErr w:type="spellEnd"/>
    <w:r w:rsidRPr="003328EF">
      <w:rPr>
        <w:sz w:val="20"/>
        <w:szCs w:val="20"/>
      </w:rPr>
      <w:t>/</w:t>
    </w:r>
    <w:proofErr w:type="spellStart"/>
    <w:r w:rsidRPr="003328EF">
      <w:rPr>
        <w:sz w:val="20"/>
        <w:szCs w:val="20"/>
      </w:rPr>
      <w:t>fax</w:t>
    </w:r>
    <w:proofErr w:type="spellEnd"/>
    <w:r w:rsidRPr="003328EF">
      <w:rPr>
        <w:sz w:val="20"/>
        <w:szCs w:val="20"/>
      </w:rPr>
      <w:t xml:space="preserve"> 214-457</w:t>
    </w:r>
  </w:p>
  <w:p w:rsidR="0049093B" w:rsidRPr="003328EF" w:rsidRDefault="0049093B" w:rsidP="0049093B">
    <w:pPr>
      <w:pStyle w:val="Bezproreda"/>
      <w:jc w:val="center"/>
      <w:rPr>
        <w:sz w:val="20"/>
        <w:szCs w:val="20"/>
      </w:rPr>
    </w:pPr>
    <w:r w:rsidRPr="003328EF">
      <w:rPr>
        <w:sz w:val="20"/>
        <w:szCs w:val="20"/>
      </w:rPr>
      <w:t xml:space="preserve">web: </w:t>
    </w:r>
    <w:proofErr w:type="spellStart"/>
    <w:r w:rsidRPr="003328EF">
      <w:rPr>
        <w:color w:val="0000FF"/>
        <w:sz w:val="20"/>
        <w:szCs w:val="20"/>
      </w:rPr>
      <w:t>www.ss</w:t>
    </w:r>
    <w:proofErr w:type="spellEnd"/>
    <w:r w:rsidRPr="003328EF">
      <w:rPr>
        <w:color w:val="0000FF"/>
        <w:sz w:val="20"/>
        <w:szCs w:val="20"/>
      </w:rPr>
      <w:t>-ekonomska-</w:t>
    </w:r>
    <w:proofErr w:type="spellStart"/>
    <w:r w:rsidRPr="003328EF">
      <w:rPr>
        <w:color w:val="0000FF"/>
        <w:sz w:val="20"/>
        <w:szCs w:val="20"/>
      </w:rPr>
      <w:t>mmirkovica</w:t>
    </w:r>
    <w:proofErr w:type="spellEnd"/>
    <w:r w:rsidRPr="003328EF">
      <w:rPr>
        <w:color w:val="0000FF"/>
        <w:sz w:val="20"/>
        <w:szCs w:val="20"/>
      </w:rPr>
      <w:t>-ri.skole.hr</w:t>
    </w:r>
    <w:r w:rsidRPr="003328EF">
      <w:rPr>
        <w:sz w:val="20"/>
        <w:szCs w:val="20"/>
      </w:rPr>
      <w:t>, e-mail:ekmm@ss-ekonomska-mmirkovica-ri.skole.hr</w:t>
    </w:r>
  </w:p>
  <w:p w:rsidR="0049093B" w:rsidRDefault="0049093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C0" w:rsidRDefault="00F71FC0" w:rsidP="0049093B">
      <w:pPr>
        <w:spacing w:after="0" w:line="240" w:lineRule="auto"/>
      </w:pPr>
      <w:r>
        <w:separator/>
      </w:r>
    </w:p>
  </w:footnote>
  <w:footnote w:type="continuationSeparator" w:id="0">
    <w:p w:rsidR="00F71FC0" w:rsidRDefault="00F71FC0" w:rsidP="00490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Default="0049093B" w:rsidP="0049093B">
    <w:pPr>
      <w:jc w:val="center"/>
    </w:pPr>
    <w:r>
      <w:rPr>
        <w:rFonts w:ascii="Garamond" w:hAnsi="Garamond"/>
        <w:b/>
        <w:bCs/>
        <w:noProof/>
        <w:sz w:val="32"/>
        <w:lang w:eastAsia="hr-HR"/>
      </w:rPr>
      <w:drawing>
        <wp:anchor distT="0" distB="0" distL="114300" distR="114300" simplePos="0" relativeHeight="251659264" behindDoc="0" locked="0" layoutInCell="1" allowOverlap="1" wp14:anchorId="68B6F7DC" wp14:editId="4E4FB466">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32"/>
      </w:rPr>
      <w:t>EKONOMSKA  ŠKOLA  MIJE  MIRKOVIĆA  RIJEKA</w:t>
    </w:r>
  </w:p>
  <w:p w:rsidR="0049093B" w:rsidRDefault="0049093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6C6"/>
    <w:multiLevelType w:val="hybridMultilevel"/>
    <w:tmpl w:val="F1F60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3084D80"/>
    <w:multiLevelType w:val="hybridMultilevel"/>
    <w:tmpl w:val="EA94D91E"/>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7972892"/>
    <w:multiLevelType w:val="hybridMultilevel"/>
    <w:tmpl w:val="531015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3B"/>
    <w:rsid w:val="000268C2"/>
    <w:rsid w:val="001A0B97"/>
    <w:rsid w:val="0049093B"/>
    <w:rsid w:val="00630AFC"/>
    <w:rsid w:val="007D7178"/>
    <w:rsid w:val="00811496"/>
    <w:rsid w:val="00920D98"/>
    <w:rsid w:val="00AD75FE"/>
    <w:rsid w:val="00B50ED7"/>
    <w:rsid w:val="00E46C1A"/>
    <w:rsid w:val="00EA712B"/>
    <w:rsid w:val="00ED5DC0"/>
    <w:rsid w:val="00F71FC0"/>
    <w:rsid w:val="00FC14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3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9093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9093B"/>
  </w:style>
  <w:style w:type="paragraph" w:styleId="Podnoje">
    <w:name w:val="footer"/>
    <w:basedOn w:val="Normal"/>
    <w:link w:val="PodnojeChar"/>
    <w:uiPriority w:val="99"/>
    <w:unhideWhenUsed/>
    <w:rsid w:val="0049093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9093B"/>
  </w:style>
  <w:style w:type="paragraph" w:styleId="Bezproreda">
    <w:name w:val="No Spacing"/>
    <w:uiPriority w:val="1"/>
    <w:qFormat/>
    <w:rsid w:val="0049093B"/>
    <w:pPr>
      <w:spacing w:after="0" w:line="240" w:lineRule="auto"/>
    </w:pPr>
  </w:style>
  <w:style w:type="paragraph" w:styleId="Tekstbalonia">
    <w:name w:val="Balloon Text"/>
    <w:basedOn w:val="Normal"/>
    <w:link w:val="TekstbaloniaChar"/>
    <w:uiPriority w:val="99"/>
    <w:semiHidden/>
    <w:unhideWhenUsed/>
    <w:rsid w:val="001A0B9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A0B97"/>
    <w:rPr>
      <w:rFonts w:ascii="Tahoma" w:hAnsi="Tahoma" w:cs="Tahoma"/>
      <w:sz w:val="16"/>
      <w:szCs w:val="16"/>
    </w:rPr>
  </w:style>
  <w:style w:type="paragraph" w:styleId="Odlomakpopisa">
    <w:name w:val="List Paragraph"/>
    <w:basedOn w:val="Normal"/>
    <w:uiPriority w:val="34"/>
    <w:qFormat/>
    <w:rsid w:val="001A0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3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9093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9093B"/>
  </w:style>
  <w:style w:type="paragraph" w:styleId="Podnoje">
    <w:name w:val="footer"/>
    <w:basedOn w:val="Normal"/>
    <w:link w:val="PodnojeChar"/>
    <w:uiPriority w:val="99"/>
    <w:unhideWhenUsed/>
    <w:rsid w:val="0049093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9093B"/>
  </w:style>
  <w:style w:type="paragraph" w:styleId="Bezproreda">
    <w:name w:val="No Spacing"/>
    <w:uiPriority w:val="1"/>
    <w:qFormat/>
    <w:rsid w:val="0049093B"/>
    <w:pPr>
      <w:spacing w:after="0" w:line="240" w:lineRule="auto"/>
    </w:pPr>
  </w:style>
  <w:style w:type="paragraph" w:styleId="Tekstbalonia">
    <w:name w:val="Balloon Text"/>
    <w:basedOn w:val="Normal"/>
    <w:link w:val="TekstbaloniaChar"/>
    <w:uiPriority w:val="99"/>
    <w:semiHidden/>
    <w:unhideWhenUsed/>
    <w:rsid w:val="001A0B9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A0B97"/>
    <w:rPr>
      <w:rFonts w:ascii="Tahoma" w:hAnsi="Tahoma" w:cs="Tahoma"/>
      <w:sz w:val="16"/>
      <w:szCs w:val="16"/>
    </w:rPr>
  </w:style>
  <w:style w:type="paragraph" w:styleId="Odlomakpopisa">
    <w:name w:val="List Paragraph"/>
    <w:basedOn w:val="Normal"/>
    <w:uiPriority w:val="34"/>
    <w:qFormat/>
    <w:rsid w:val="001A0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999</Words>
  <Characters>5696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5</cp:revision>
  <cp:lastPrinted>2020-03-13T09:39:00Z</cp:lastPrinted>
  <dcterms:created xsi:type="dcterms:W3CDTF">2020-03-09T12:49:00Z</dcterms:created>
  <dcterms:modified xsi:type="dcterms:W3CDTF">2020-03-13T10:54:00Z</dcterms:modified>
</cp:coreProperties>
</file>