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94" w:rsidRPr="00721945" w:rsidRDefault="00616A94" w:rsidP="00721945">
      <w:pPr>
        <w:jc w:val="center"/>
        <w:rPr>
          <w:b/>
          <w:sz w:val="24"/>
          <w:szCs w:val="24"/>
        </w:rPr>
      </w:pPr>
      <w:r w:rsidRPr="00721945">
        <w:rPr>
          <w:b/>
          <w:sz w:val="24"/>
          <w:szCs w:val="24"/>
        </w:rPr>
        <w:t>TEME ZA ZAVRŠNI RAD IZ PREDMETA KOMUNIKACIJSKO PREZENTACIJSKE VJEŠTINE</w:t>
      </w:r>
    </w:p>
    <w:p w:rsidR="00D870FA" w:rsidRPr="00721945" w:rsidRDefault="005206CF" w:rsidP="007219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ŠK. GODINA 2017./18</w:t>
      </w:r>
      <w:bookmarkStart w:id="0" w:name="_GoBack"/>
      <w:bookmarkEnd w:id="0"/>
      <w:r w:rsidR="00616A94" w:rsidRPr="00721945">
        <w:rPr>
          <w:b/>
          <w:sz w:val="24"/>
          <w:szCs w:val="24"/>
        </w:rPr>
        <w:t>.</w:t>
      </w:r>
    </w:p>
    <w:p w:rsidR="00616A94" w:rsidRDefault="00616A94"/>
    <w:p w:rsidR="00616A94" w:rsidRDefault="00616A94" w:rsidP="00616A94">
      <w:r>
        <w:t>1.</w:t>
      </w:r>
      <w:r w:rsidRPr="00616A94">
        <w:rPr>
          <w:rFonts w:ascii="Verdana" w:hAnsi="Verdana"/>
          <w:sz w:val="16"/>
          <w:szCs w:val="16"/>
        </w:rPr>
        <w:t xml:space="preserve"> </w:t>
      </w:r>
      <w:r w:rsidRPr="00616A94">
        <w:t>Prednosti, nedostatci i</w:t>
      </w:r>
      <w:r>
        <w:t xml:space="preserve"> </w:t>
      </w:r>
      <w:r w:rsidRPr="00616A94">
        <w:t xml:space="preserve">oblici usmene </w:t>
      </w:r>
      <w:r>
        <w:t xml:space="preserve"> </w:t>
      </w:r>
      <w:r w:rsidRPr="00616A94">
        <w:t>komunikacije</w:t>
      </w:r>
    </w:p>
    <w:p w:rsidR="00616A94" w:rsidRDefault="00616A94" w:rsidP="00616A94">
      <w:r>
        <w:t xml:space="preserve">2. </w:t>
      </w:r>
      <w:r w:rsidRPr="00616A94">
        <w:t>Poslovni sastanak</w:t>
      </w:r>
    </w:p>
    <w:p w:rsidR="00616A94" w:rsidRDefault="00616A94" w:rsidP="00616A94">
      <w:r>
        <w:t xml:space="preserve">3. </w:t>
      </w:r>
      <w:r w:rsidRPr="00616A94">
        <w:t>Poslovno pregovaranje – pojam, razvoj i ciljevi</w:t>
      </w:r>
    </w:p>
    <w:p w:rsidR="00616A94" w:rsidRDefault="00616A94" w:rsidP="00616A94">
      <w:r>
        <w:t xml:space="preserve">4. </w:t>
      </w:r>
      <w:r w:rsidRPr="00616A94">
        <w:t>Važnost i funkcije neverbalne komunikacije</w:t>
      </w:r>
    </w:p>
    <w:p w:rsidR="00616A94" w:rsidRDefault="00616A94" w:rsidP="00616A94">
      <w:r>
        <w:t xml:space="preserve">5. </w:t>
      </w:r>
      <w:r w:rsidRPr="00616A94">
        <w:t>Uloga i značenje neverbalnih znakova</w:t>
      </w:r>
    </w:p>
    <w:p w:rsidR="00616A94" w:rsidRDefault="00616A94" w:rsidP="00616A94">
      <w:r>
        <w:t xml:space="preserve">6. </w:t>
      </w:r>
      <w:r w:rsidRPr="00616A94">
        <w:t>Kulturološke razlike u tumačenju neverbalne komunikacije</w:t>
      </w:r>
    </w:p>
    <w:p w:rsidR="00616A94" w:rsidRDefault="00616A94" w:rsidP="00616A94">
      <w:r>
        <w:t xml:space="preserve">7. </w:t>
      </w:r>
      <w:r w:rsidRPr="00616A94">
        <w:t>Primjena govorničke vještine u suvremenom poslovanju</w:t>
      </w:r>
    </w:p>
    <w:p w:rsidR="00616A94" w:rsidRDefault="00616A94" w:rsidP="00616A94">
      <w:r>
        <w:t xml:space="preserve">8. </w:t>
      </w:r>
      <w:r w:rsidR="00721945" w:rsidRPr="00721945">
        <w:t>Cilj i pojam te faze pripreme prezentacije</w:t>
      </w:r>
    </w:p>
    <w:p w:rsidR="00721945" w:rsidRDefault="00721945" w:rsidP="00616A94">
      <w:r>
        <w:t xml:space="preserve">9. </w:t>
      </w:r>
      <w:r w:rsidRPr="00721945">
        <w:t>Telefonska prezentacija i prodaja – plan, vrste i model AIDA</w:t>
      </w:r>
    </w:p>
    <w:p w:rsidR="00721945" w:rsidRDefault="00721945" w:rsidP="00616A94">
      <w:r>
        <w:t xml:space="preserve">10. </w:t>
      </w:r>
      <w:r w:rsidRPr="00721945">
        <w:t>Organizacija – strukturni tijek prezentacije</w:t>
      </w:r>
    </w:p>
    <w:p w:rsidR="00721945" w:rsidRDefault="00721945" w:rsidP="00616A94">
      <w:r>
        <w:t xml:space="preserve">11. </w:t>
      </w:r>
      <w:r w:rsidRPr="00721945">
        <w:t>Prilagodba poslovne prezentacije kupcima / klijentima</w:t>
      </w:r>
    </w:p>
    <w:p w:rsidR="00721945" w:rsidRDefault="00721945" w:rsidP="00616A94">
      <w:r>
        <w:t xml:space="preserve">12. </w:t>
      </w:r>
      <w:r w:rsidRPr="00721945">
        <w:t>Pojam, važnost i razine poslovnog bontona</w:t>
      </w:r>
    </w:p>
    <w:p w:rsidR="00721945" w:rsidRDefault="00721945" w:rsidP="00616A94">
      <w:r>
        <w:t xml:space="preserve">13. </w:t>
      </w:r>
      <w:r w:rsidRPr="00721945">
        <w:t>Norme ponašanja u poslovnom komuniciranju</w:t>
      </w:r>
    </w:p>
    <w:p w:rsidR="00721945" w:rsidRDefault="00721945" w:rsidP="00616A94">
      <w:r>
        <w:t xml:space="preserve">14. </w:t>
      </w:r>
      <w:r w:rsidRPr="00721945">
        <w:t>Poslovna etika i profesionalni etički kodeksi</w:t>
      </w:r>
    </w:p>
    <w:p w:rsidR="00721945" w:rsidRDefault="00721945" w:rsidP="00616A94">
      <w:r>
        <w:t xml:space="preserve">15. </w:t>
      </w:r>
      <w:r w:rsidRPr="00721945">
        <w:t>Kultura poslovne organizacije i njeni čimbenici</w:t>
      </w:r>
    </w:p>
    <w:p w:rsidR="00721945" w:rsidRDefault="00721945" w:rsidP="00616A94"/>
    <w:p w:rsidR="00721945" w:rsidRDefault="00721945" w:rsidP="00616A94"/>
    <w:p w:rsidR="00721945" w:rsidRDefault="00721945" w:rsidP="00616A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MENTORICA</w:t>
      </w:r>
    </w:p>
    <w:p w:rsidR="00721945" w:rsidRDefault="00721945" w:rsidP="00616A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Sanja Balen, prof.</w:t>
      </w:r>
    </w:p>
    <w:sectPr w:rsidR="0072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5D"/>
    <w:rsid w:val="0019625D"/>
    <w:rsid w:val="005206CF"/>
    <w:rsid w:val="00616A94"/>
    <w:rsid w:val="00721945"/>
    <w:rsid w:val="00D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1DABF-7273-42EA-B0D1-EB6EBD2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4</cp:revision>
  <dcterms:created xsi:type="dcterms:W3CDTF">2016-09-22T09:48:00Z</dcterms:created>
  <dcterms:modified xsi:type="dcterms:W3CDTF">2017-10-02T16:10:00Z</dcterms:modified>
</cp:coreProperties>
</file>