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B0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KLASA: </w:t>
      </w:r>
      <w:r>
        <w:rPr>
          <w:rFonts w:ascii="Arial" w:hAnsi="Arial" w:cs="Arial"/>
          <w:i/>
        </w:rPr>
        <w:t>003-06/18-01/37</w:t>
      </w: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b/>
          <w:i/>
        </w:rPr>
      </w:pPr>
      <w:r w:rsidRPr="005E7C2C">
        <w:rPr>
          <w:rFonts w:ascii="Arial" w:hAnsi="Arial" w:cs="Arial"/>
          <w:i/>
        </w:rPr>
        <w:t>URBROJ: 2170-56-03-18-01</w:t>
      </w: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Rijeka, 2</w:t>
      </w:r>
      <w:r w:rsidRPr="005E7C2C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svibnja</w:t>
      </w:r>
      <w:r w:rsidRPr="005E7C2C">
        <w:rPr>
          <w:rFonts w:ascii="Arial" w:hAnsi="Arial" w:cs="Arial"/>
          <w:i/>
        </w:rPr>
        <w:t xml:space="preserve"> 2018. godine</w:t>
      </w: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5E2577" w:rsidRDefault="006B76E1" w:rsidP="001C4FB0">
      <w:pPr>
        <w:pStyle w:val="Bezproreda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Temeljem članka 24.</w:t>
      </w:r>
      <w:r w:rsidR="005E2577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</w:t>
      </w:r>
      <w:r w:rsidR="001C4FB0" w:rsidRPr="005E7C2C">
        <w:rPr>
          <w:rFonts w:ascii="Arial" w:hAnsi="Arial" w:cs="Arial"/>
          <w:i/>
        </w:rPr>
        <w:t xml:space="preserve">Poslovnika o radu </w:t>
      </w:r>
      <w:r>
        <w:rPr>
          <w:rFonts w:ascii="Arial" w:hAnsi="Arial" w:cs="Arial"/>
          <w:i/>
        </w:rPr>
        <w:t>Školskog odbora</w:t>
      </w:r>
      <w:r w:rsidR="001C4FB0" w:rsidRPr="005E7C2C">
        <w:rPr>
          <w:rFonts w:ascii="Arial" w:hAnsi="Arial" w:cs="Arial"/>
          <w:i/>
        </w:rPr>
        <w:t xml:space="preserve"> Ekonomske škole Mije Mirkovića Rijeka sazivam 2</w:t>
      </w:r>
      <w:r w:rsidR="001C4FB0">
        <w:rPr>
          <w:rFonts w:ascii="Arial" w:hAnsi="Arial" w:cs="Arial"/>
          <w:i/>
        </w:rPr>
        <w:t>1</w:t>
      </w:r>
      <w:r w:rsidR="001C4FB0" w:rsidRPr="005E7C2C">
        <w:rPr>
          <w:rFonts w:ascii="Arial" w:hAnsi="Arial" w:cs="Arial"/>
          <w:i/>
        </w:rPr>
        <w:t xml:space="preserve">. sjednicu Školskog odbora Ekonomske škole Mije Mirkovića Rijeka </w:t>
      </w:r>
      <w:r w:rsidR="005E2577">
        <w:rPr>
          <w:rFonts w:ascii="Arial" w:hAnsi="Arial" w:cs="Arial"/>
          <w:i/>
        </w:rPr>
        <w:t>(</w:t>
      </w:r>
      <w:r w:rsidR="005E2577">
        <w:rPr>
          <w:rFonts w:ascii="Arial" w:hAnsi="Arial" w:cs="Arial"/>
          <w:i/>
        </w:rPr>
        <w:t>elektronsku</w:t>
      </w:r>
      <w:r w:rsidR="005E2577">
        <w:rPr>
          <w:rFonts w:ascii="Arial" w:hAnsi="Arial" w:cs="Arial"/>
          <w:i/>
        </w:rPr>
        <w:t>)</w:t>
      </w:r>
      <w:r w:rsidR="005E2577" w:rsidRPr="001323D7">
        <w:rPr>
          <w:rFonts w:ascii="Arial" w:hAnsi="Arial" w:cs="Arial"/>
          <w:i/>
        </w:rPr>
        <w:t xml:space="preserve"> </w:t>
      </w:r>
      <w:r w:rsidR="001C4FB0" w:rsidRPr="001323D7">
        <w:rPr>
          <w:rFonts w:ascii="Arial" w:hAnsi="Arial" w:cs="Arial"/>
          <w:i/>
        </w:rPr>
        <w:t xml:space="preserve">za  </w:t>
      </w:r>
      <w:r w:rsidRPr="005E2577">
        <w:rPr>
          <w:rFonts w:ascii="Arial" w:hAnsi="Arial" w:cs="Arial"/>
          <w:i/>
        </w:rPr>
        <w:t xml:space="preserve">2. svibnja </w:t>
      </w:r>
      <w:r w:rsidR="001C4FB0" w:rsidRPr="005E2577">
        <w:rPr>
          <w:rFonts w:ascii="Arial" w:hAnsi="Arial" w:cs="Arial"/>
          <w:i/>
        </w:rPr>
        <w:t xml:space="preserve">2018. godine </w:t>
      </w:r>
      <w:r w:rsidR="005E2577" w:rsidRPr="005E2577">
        <w:rPr>
          <w:rFonts w:ascii="Arial" w:hAnsi="Arial" w:cs="Arial"/>
          <w:i/>
        </w:rPr>
        <w:t>od 9</w:t>
      </w:r>
      <w:r w:rsidR="001C4FB0" w:rsidRPr="005E2577">
        <w:rPr>
          <w:rFonts w:ascii="Arial" w:hAnsi="Arial" w:cs="Arial"/>
          <w:i/>
        </w:rPr>
        <w:t>,00 sati</w:t>
      </w:r>
      <w:r w:rsidRPr="005E2577">
        <w:rPr>
          <w:rFonts w:ascii="Arial" w:hAnsi="Arial" w:cs="Arial"/>
          <w:i/>
        </w:rPr>
        <w:t xml:space="preserve"> do</w:t>
      </w:r>
      <w:r w:rsidR="005E2577" w:rsidRPr="005E2577">
        <w:rPr>
          <w:rFonts w:ascii="Arial" w:hAnsi="Arial" w:cs="Arial"/>
          <w:i/>
        </w:rPr>
        <w:t xml:space="preserve"> 3.</w:t>
      </w:r>
      <w:r w:rsidRPr="005E2577">
        <w:rPr>
          <w:rFonts w:ascii="Arial" w:hAnsi="Arial" w:cs="Arial"/>
          <w:i/>
        </w:rPr>
        <w:t xml:space="preserve"> </w:t>
      </w:r>
      <w:r w:rsidR="005E2577" w:rsidRPr="005E2577">
        <w:rPr>
          <w:rFonts w:ascii="Arial" w:hAnsi="Arial" w:cs="Arial"/>
          <w:i/>
        </w:rPr>
        <w:t>svibnja 2018. godine u 12,00 sati</w:t>
      </w:r>
    </w:p>
    <w:p w:rsidR="001C4FB0" w:rsidRPr="001323D7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1323D7" w:rsidRDefault="001C4FB0" w:rsidP="001C4FB0">
      <w:pPr>
        <w:pStyle w:val="Bezproreda"/>
        <w:jc w:val="both"/>
        <w:rPr>
          <w:rFonts w:ascii="Arial" w:hAnsi="Arial" w:cs="Arial"/>
          <w:i/>
        </w:rPr>
      </w:pPr>
      <w:r w:rsidRPr="001323D7">
        <w:rPr>
          <w:rFonts w:ascii="Arial" w:hAnsi="Arial" w:cs="Arial"/>
          <w:i/>
        </w:rPr>
        <w:t>Predlažem sljedeći</w:t>
      </w: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Dnevni red:</w:t>
      </w:r>
    </w:p>
    <w:p w:rsidR="001C4FB0" w:rsidRPr="005E7C2C" w:rsidRDefault="001C4FB0" w:rsidP="001C4FB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Zahtjev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za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prethodnom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suglasnošću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za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zasnivanje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radnog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odnosa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s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Kristinom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Kokić</w:t>
      </w:r>
      <w:proofErr w:type="spellEnd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Kontić</w:t>
      </w:r>
      <w:proofErr w:type="spellEnd"/>
      <w:r w:rsidR="0004308F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04308F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i</w:t>
      </w:r>
      <w:proofErr w:type="spellEnd"/>
      <w:r w:rsidR="0004308F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04308F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Jadrankom</w:t>
      </w:r>
      <w:proofErr w:type="spellEnd"/>
      <w:r w:rsidR="0004308F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04308F">
        <w:rPr>
          <w:rFonts w:ascii="Arial" w:eastAsia="Times New Roman" w:hAnsi="Arial" w:cs="Arial"/>
          <w:i/>
          <w:color w:val="000000"/>
          <w:sz w:val="24"/>
          <w:szCs w:val="24"/>
          <w:lang w:val="en-US" w:eastAsia="hr-HR"/>
        </w:rPr>
        <w:t>Tibljaš</w:t>
      </w:r>
      <w:proofErr w:type="spellEnd"/>
    </w:p>
    <w:p w:rsidR="001C4FB0" w:rsidRPr="005E7C2C" w:rsidRDefault="001C4FB0" w:rsidP="001C4FB0">
      <w:pPr>
        <w:pStyle w:val="Bezproreda"/>
        <w:ind w:left="720"/>
        <w:jc w:val="both"/>
        <w:rPr>
          <w:rFonts w:ascii="Arial" w:hAnsi="Arial" w:cs="Arial"/>
          <w:i/>
        </w:rPr>
      </w:pPr>
      <w:bookmarkStart w:id="0" w:name="_GoBack"/>
      <w:bookmarkEnd w:id="0"/>
    </w:p>
    <w:p w:rsidR="001C4FB0" w:rsidRPr="005E7C2C" w:rsidRDefault="001C4FB0" w:rsidP="001C4FB0">
      <w:pPr>
        <w:pStyle w:val="Bezproreda"/>
        <w:ind w:left="720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1C4FB0" w:rsidRPr="005E7C2C" w:rsidRDefault="001C4FB0" w:rsidP="001C4FB0">
      <w:pPr>
        <w:pStyle w:val="Bezproreda"/>
        <w:ind w:left="720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Dostaviti članovima Školskoga odbora:</w:t>
      </w:r>
    </w:p>
    <w:p w:rsidR="001C4FB0" w:rsidRPr="005E7C2C" w:rsidRDefault="001C4FB0" w:rsidP="001C4FB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Uroš </w:t>
      </w:r>
      <w:proofErr w:type="spellStart"/>
      <w:r w:rsidRPr="005E7C2C">
        <w:rPr>
          <w:rFonts w:ascii="Arial" w:hAnsi="Arial" w:cs="Arial"/>
          <w:i/>
        </w:rPr>
        <w:t>Mikašinović</w:t>
      </w:r>
      <w:proofErr w:type="spellEnd"/>
      <w:r w:rsidRPr="005E7C2C">
        <w:rPr>
          <w:rFonts w:ascii="Arial" w:hAnsi="Arial" w:cs="Arial"/>
          <w:i/>
        </w:rPr>
        <w:t xml:space="preserve">, </w:t>
      </w:r>
      <w:proofErr w:type="spellStart"/>
      <w:r w:rsidRPr="005E7C2C">
        <w:rPr>
          <w:rFonts w:ascii="Arial" w:hAnsi="Arial" w:cs="Arial"/>
          <w:i/>
        </w:rPr>
        <w:t>mag.oec</w:t>
      </w:r>
      <w:proofErr w:type="spellEnd"/>
      <w:r w:rsidRPr="005E7C2C">
        <w:rPr>
          <w:rFonts w:ascii="Arial" w:hAnsi="Arial" w:cs="Arial"/>
          <w:i/>
        </w:rPr>
        <w:t>., predstavniku Nastavničkog vijeća</w:t>
      </w:r>
    </w:p>
    <w:p w:rsidR="001C4FB0" w:rsidRPr="005E7C2C" w:rsidRDefault="001C4FB0" w:rsidP="001C4FB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Kornelija </w:t>
      </w:r>
      <w:proofErr w:type="spellStart"/>
      <w:r w:rsidRPr="005E7C2C">
        <w:rPr>
          <w:rFonts w:ascii="Arial" w:hAnsi="Arial" w:cs="Arial"/>
          <w:i/>
        </w:rPr>
        <w:t>Tonsa</w:t>
      </w:r>
      <w:proofErr w:type="spellEnd"/>
      <w:r w:rsidRPr="005E7C2C">
        <w:rPr>
          <w:rFonts w:ascii="Arial" w:hAnsi="Arial" w:cs="Arial"/>
          <w:i/>
        </w:rPr>
        <w:t>, prof., predstavnici Nastavničkog vijeća</w:t>
      </w:r>
    </w:p>
    <w:p w:rsidR="001C4FB0" w:rsidRPr="005E7C2C" w:rsidRDefault="001C4FB0" w:rsidP="001C4FB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Katarina </w:t>
      </w:r>
      <w:proofErr w:type="spellStart"/>
      <w:r w:rsidRPr="005E7C2C">
        <w:rPr>
          <w:rFonts w:ascii="Arial" w:hAnsi="Arial" w:cs="Arial"/>
          <w:i/>
        </w:rPr>
        <w:t>Sošić</w:t>
      </w:r>
      <w:proofErr w:type="spellEnd"/>
      <w:r w:rsidRPr="005E7C2C">
        <w:rPr>
          <w:rFonts w:ascii="Arial" w:hAnsi="Arial" w:cs="Arial"/>
          <w:i/>
        </w:rPr>
        <w:t>, predstavnici Skupa radnika</w:t>
      </w:r>
    </w:p>
    <w:p w:rsidR="001C4FB0" w:rsidRPr="005E7C2C" w:rsidRDefault="001C4FB0" w:rsidP="001C4FB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proofErr w:type="spellStart"/>
      <w:r w:rsidRPr="005E7C2C">
        <w:rPr>
          <w:rFonts w:ascii="Arial" w:hAnsi="Arial" w:cs="Arial"/>
          <w:i/>
        </w:rPr>
        <w:t>Mr.sc</w:t>
      </w:r>
      <w:proofErr w:type="spellEnd"/>
      <w:r w:rsidRPr="005E7C2C">
        <w:rPr>
          <w:rFonts w:ascii="Arial" w:hAnsi="Arial" w:cs="Arial"/>
          <w:i/>
        </w:rPr>
        <w:t xml:space="preserve">. Ante Županić, </w:t>
      </w:r>
      <w:proofErr w:type="spellStart"/>
      <w:r w:rsidRPr="005E7C2C">
        <w:rPr>
          <w:rFonts w:ascii="Arial" w:hAnsi="Arial" w:cs="Arial"/>
          <w:i/>
        </w:rPr>
        <w:t>dipl.oec</w:t>
      </w:r>
      <w:proofErr w:type="spellEnd"/>
      <w:r w:rsidRPr="005E7C2C">
        <w:rPr>
          <w:rFonts w:ascii="Arial" w:hAnsi="Arial" w:cs="Arial"/>
          <w:i/>
        </w:rPr>
        <w:t>., predstavnik Osnivača</w:t>
      </w:r>
    </w:p>
    <w:p w:rsidR="001C4FB0" w:rsidRPr="005E7C2C" w:rsidRDefault="001C4FB0" w:rsidP="001C4FB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proofErr w:type="spellStart"/>
      <w:r w:rsidRPr="005E7C2C">
        <w:rPr>
          <w:rFonts w:ascii="Arial" w:hAnsi="Arial" w:cs="Arial"/>
          <w:i/>
        </w:rPr>
        <w:t>Radenko</w:t>
      </w:r>
      <w:proofErr w:type="spellEnd"/>
      <w:r w:rsidRPr="005E7C2C">
        <w:rPr>
          <w:rFonts w:ascii="Arial" w:hAnsi="Arial" w:cs="Arial"/>
          <w:i/>
        </w:rPr>
        <w:t xml:space="preserve"> Stanojević, predstavnik Osnivača</w:t>
      </w:r>
    </w:p>
    <w:p w:rsidR="001C4FB0" w:rsidRPr="005E7C2C" w:rsidRDefault="001C4FB0" w:rsidP="001C4FB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Vojko Braut, </w:t>
      </w:r>
      <w:proofErr w:type="spellStart"/>
      <w:r w:rsidRPr="005E7C2C">
        <w:rPr>
          <w:rFonts w:ascii="Arial" w:hAnsi="Arial" w:cs="Arial"/>
          <w:i/>
        </w:rPr>
        <w:t>dipl.iur</w:t>
      </w:r>
      <w:proofErr w:type="spellEnd"/>
      <w:r w:rsidRPr="005E7C2C">
        <w:rPr>
          <w:rFonts w:ascii="Arial" w:hAnsi="Arial" w:cs="Arial"/>
          <w:i/>
        </w:rPr>
        <w:t xml:space="preserve">., predstavnik osnivača </w:t>
      </w:r>
    </w:p>
    <w:p w:rsidR="001C4FB0" w:rsidRPr="005E7C2C" w:rsidRDefault="001C4FB0" w:rsidP="001C4FB0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Dinko </w:t>
      </w:r>
      <w:proofErr w:type="spellStart"/>
      <w:r w:rsidRPr="005E7C2C">
        <w:rPr>
          <w:rFonts w:ascii="Arial" w:hAnsi="Arial" w:cs="Arial"/>
          <w:i/>
        </w:rPr>
        <w:t>Brautović</w:t>
      </w:r>
      <w:proofErr w:type="spellEnd"/>
      <w:r w:rsidRPr="005E7C2C">
        <w:rPr>
          <w:rFonts w:ascii="Arial" w:hAnsi="Arial" w:cs="Arial"/>
          <w:i/>
        </w:rPr>
        <w:t>, predstavnik Vijeća roditelja</w:t>
      </w: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Na znanje</w:t>
      </w: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- PGŽ, Upravni odjel za odgoj i obrazovanje</w:t>
      </w: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pStyle w:val="Bezproreda"/>
        <w:jc w:val="both"/>
        <w:rPr>
          <w:rFonts w:ascii="Arial" w:hAnsi="Arial" w:cs="Arial"/>
          <w:i/>
        </w:rPr>
      </w:pPr>
    </w:p>
    <w:p w:rsidR="001C4FB0" w:rsidRPr="005E7C2C" w:rsidRDefault="001C4FB0" w:rsidP="001C4FB0">
      <w:pPr>
        <w:pStyle w:val="Bezproreda"/>
        <w:jc w:val="right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Predsjednik Školskog odbora</w:t>
      </w:r>
    </w:p>
    <w:p w:rsidR="001C4FB0" w:rsidRPr="005E7C2C" w:rsidRDefault="001C4FB0" w:rsidP="001C4FB0">
      <w:pPr>
        <w:pStyle w:val="Bezproreda"/>
        <w:jc w:val="right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>________________________</w:t>
      </w:r>
    </w:p>
    <w:p w:rsidR="001C4FB0" w:rsidRPr="005E7C2C" w:rsidRDefault="001C4FB0" w:rsidP="001C4FB0">
      <w:pPr>
        <w:pStyle w:val="Bezproreda"/>
        <w:jc w:val="right"/>
        <w:rPr>
          <w:rFonts w:ascii="Arial" w:hAnsi="Arial" w:cs="Arial"/>
          <w:i/>
        </w:rPr>
      </w:pPr>
      <w:r w:rsidRPr="005E7C2C">
        <w:rPr>
          <w:rFonts w:ascii="Arial" w:hAnsi="Arial" w:cs="Arial"/>
          <w:i/>
        </w:rPr>
        <w:t xml:space="preserve">Kornelija </w:t>
      </w:r>
      <w:proofErr w:type="spellStart"/>
      <w:r w:rsidRPr="005E7C2C">
        <w:rPr>
          <w:rFonts w:ascii="Arial" w:hAnsi="Arial" w:cs="Arial"/>
          <w:i/>
        </w:rPr>
        <w:t>Tonsa</w:t>
      </w:r>
      <w:proofErr w:type="spellEnd"/>
      <w:r w:rsidRPr="005E7C2C">
        <w:rPr>
          <w:rFonts w:ascii="Arial" w:hAnsi="Arial" w:cs="Arial"/>
          <w:i/>
        </w:rPr>
        <w:t>, prof.</w:t>
      </w:r>
    </w:p>
    <w:p w:rsidR="001C4FB0" w:rsidRPr="005E7C2C" w:rsidRDefault="001C4FB0" w:rsidP="001C4FB0">
      <w:pPr>
        <w:rPr>
          <w:rFonts w:ascii="Arial" w:hAnsi="Arial" w:cs="Arial"/>
          <w:i/>
          <w:sz w:val="24"/>
          <w:szCs w:val="24"/>
        </w:rPr>
      </w:pPr>
    </w:p>
    <w:p w:rsidR="001C4FB0" w:rsidRDefault="001C4FB0" w:rsidP="001C4FB0"/>
    <w:p w:rsidR="007E4EA9" w:rsidRDefault="007E4EA9"/>
    <w:sectPr w:rsidR="007E4EA9" w:rsidSect="00A745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1A" w:rsidRDefault="0051781A">
      <w:pPr>
        <w:spacing w:after="0" w:line="240" w:lineRule="auto"/>
      </w:pPr>
      <w:r>
        <w:separator/>
      </w:r>
    </w:p>
  </w:endnote>
  <w:endnote w:type="continuationSeparator" w:id="0">
    <w:p w:rsidR="0051781A" w:rsidRDefault="0051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30" w:rsidRPr="00327B23" w:rsidRDefault="001C4FB0" w:rsidP="00A74530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74530" w:rsidRPr="00327B23" w:rsidRDefault="001C4FB0" w:rsidP="00A74530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74530" w:rsidRPr="00327B23" w:rsidRDefault="001C4FB0" w:rsidP="00A74530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74530" w:rsidRDefault="005178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1A" w:rsidRDefault="0051781A">
      <w:pPr>
        <w:spacing w:after="0" w:line="240" w:lineRule="auto"/>
      </w:pPr>
      <w:r>
        <w:separator/>
      </w:r>
    </w:p>
  </w:footnote>
  <w:footnote w:type="continuationSeparator" w:id="0">
    <w:p w:rsidR="0051781A" w:rsidRDefault="0051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30" w:rsidRPr="00327B23" w:rsidRDefault="001C4FB0" w:rsidP="00A7453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4002B82E" wp14:editId="43609846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74530" w:rsidRDefault="0051781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5C27"/>
    <w:multiLevelType w:val="hybridMultilevel"/>
    <w:tmpl w:val="95D6B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B0"/>
    <w:rsid w:val="0004308F"/>
    <w:rsid w:val="001C4FB0"/>
    <w:rsid w:val="0051781A"/>
    <w:rsid w:val="005E2577"/>
    <w:rsid w:val="006B76E1"/>
    <w:rsid w:val="007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C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FB0"/>
  </w:style>
  <w:style w:type="paragraph" w:styleId="Podnoje">
    <w:name w:val="footer"/>
    <w:basedOn w:val="Normal"/>
    <w:link w:val="PodnojeChar"/>
    <w:uiPriority w:val="99"/>
    <w:unhideWhenUsed/>
    <w:rsid w:val="001C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FB0"/>
  </w:style>
  <w:style w:type="paragraph" w:styleId="Odlomakpopisa">
    <w:name w:val="List Paragraph"/>
    <w:basedOn w:val="Normal"/>
    <w:uiPriority w:val="34"/>
    <w:qFormat/>
    <w:rsid w:val="001C4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C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FB0"/>
  </w:style>
  <w:style w:type="paragraph" w:styleId="Podnoje">
    <w:name w:val="footer"/>
    <w:basedOn w:val="Normal"/>
    <w:link w:val="PodnojeChar"/>
    <w:uiPriority w:val="99"/>
    <w:unhideWhenUsed/>
    <w:rsid w:val="001C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FB0"/>
  </w:style>
  <w:style w:type="paragraph" w:styleId="Odlomakpopisa">
    <w:name w:val="List Paragraph"/>
    <w:basedOn w:val="Normal"/>
    <w:uiPriority w:val="34"/>
    <w:qFormat/>
    <w:rsid w:val="001C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2</cp:revision>
  <cp:lastPrinted>2018-05-02T06:42:00Z</cp:lastPrinted>
  <dcterms:created xsi:type="dcterms:W3CDTF">2018-05-02T05:50:00Z</dcterms:created>
  <dcterms:modified xsi:type="dcterms:W3CDTF">2018-05-02T06:44:00Z</dcterms:modified>
</cp:coreProperties>
</file>