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br/>
        <w:t>ZAKON O PRAVU NA PRISTUP INFORMACIJAMA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(Urednički pročišćen</w:t>
      </w:r>
      <w:r w:rsidR="00C36FEC">
        <w:rPr>
          <w:rFonts w:ascii="Times New Roman" w:eastAsia="Times New Roman" w:hAnsi="Times New Roman" w:cs="Times New Roman"/>
          <w:color w:val="000000"/>
          <w:sz w:val="24"/>
          <w:szCs w:val="24"/>
          <w:lang w:eastAsia="hr-HR"/>
        </w:rPr>
        <w:t xml:space="preserve">i tekst NN </w:t>
      </w:r>
      <w:bookmarkStart w:id="0" w:name="_GoBack"/>
      <w:bookmarkEnd w:id="0"/>
      <w:r w:rsidRPr="00357F38">
        <w:rPr>
          <w:rFonts w:ascii="Times New Roman" w:eastAsia="Times New Roman" w:hAnsi="Times New Roman" w:cs="Times New Roman"/>
          <w:color w:val="000000"/>
          <w:sz w:val="24"/>
          <w:szCs w:val="24"/>
          <w:lang w:eastAsia="hr-HR"/>
        </w:rPr>
        <w:t>25/13 i </w:t>
      </w:r>
      <w:r w:rsidRPr="00357F38">
        <w:rPr>
          <w:rFonts w:ascii="Times New Roman" w:eastAsia="Times New Roman" w:hAnsi="Times New Roman" w:cs="Times New Roman"/>
          <w:b/>
          <w:bCs/>
          <w:color w:val="000000"/>
          <w:sz w:val="24"/>
          <w:szCs w:val="24"/>
          <w:lang w:eastAsia="hr-HR"/>
        </w:rPr>
        <w:t>85/15</w:t>
      </w:r>
      <w:r w:rsidRPr="00357F38">
        <w:rPr>
          <w:rFonts w:ascii="Times New Roman" w:eastAsia="Times New Roman" w:hAnsi="Times New Roman" w:cs="Times New Roman"/>
          <w:color w:val="000000"/>
          <w:sz w:val="24"/>
          <w:szCs w:val="24"/>
          <w:lang w:eastAsia="hr-HR"/>
        </w:rPr>
        <w:t>)</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I. OPĆE ODREDBE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Sadržaj</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 </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t>(2) Ovim se Zakonom uređuju i druge obveze tijela javne vlasti te prekršajne odredbe vezane za ostvarivanje prava na pristup informacijama.</w:t>
      </w:r>
      <w:r w:rsidRPr="00357F38">
        <w:rPr>
          <w:rFonts w:ascii="Times New Roman" w:eastAsia="Times New Roman" w:hAnsi="Times New Roman" w:cs="Times New Roman"/>
          <w:color w:val="000000"/>
          <w:sz w:val="24"/>
          <w:szCs w:val="24"/>
          <w:lang w:eastAsia="hr-HR"/>
        </w:rPr>
        <w:br/>
        <w:t>(3) Odredbe ovog Zakona ne primjenjuju se na stranke u sudskim, upravnim i drugim na zakonu utemeljenim postupcima, kojima je dostupnost informacija iz tih postupaka utvrđena propisom.</w:t>
      </w:r>
      <w:r w:rsidRPr="00357F38">
        <w:rPr>
          <w:rFonts w:ascii="Times New Roman" w:eastAsia="Times New Roman" w:hAnsi="Times New Roman" w:cs="Times New Roman"/>
          <w:color w:val="000000"/>
          <w:sz w:val="24"/>
          <w:szCs w:val="24"/>
          <w:lang w:eastAsia="hr-HR"/>
        </w:rPr>
        <w:br/>
        <w:t>(4) Odredbe ovog Zakona ne primjenjuju se na informacije za koje postoji obveza čuvanja tajnosti, sukladno zakonu koji uređuje sigurnosno-obavještajni sustav Republike Hrvatske.</w:t>
      </w:r>
      <w:r w:rsidRPr="00357F38">
        <w:rPr>
          <w:rFonts w:ascii="Times New Roman" w:eastAsia="Times New Roman" w:hAnsi="Times New Roman" w:cs="Times New Roman"/>
          <w:color w:val="000000"/>
          <w:sz w:val="24"/>
          <w:szCs w:val="24"/>
          <w:lang w:eastAsia="hr-HR"/>
        </w:rPr>
        <w:b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Usklađenost s propisima Europske unije</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2.</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Ovaj Zakon sadrži odredbe koje su u skladu sa sljedećim aktima Europske unije:</w:t>
      </w:r>
      <w:r w:rsidRPr="00357F38">
        <w:rPr>
          <w:rFonts w:ascii="Times New Roman" w:eastAsia="Times New Roman" w:hAnsi="Times New Roman" w:cs="Times New Roman"/>
          <w:b/>
          <w:bCs/>
          <w:color w:val="000000"/>
          <w:sz w:val="24"/>
          <w:szCs w:val="24"/>
          <w:lang w:eastAsia="hr-HR"/>
        </w:rPr>
        <w:br/>
        <w:t>– Direktiva 2003/98/EZ Europskog parlamenta i Vijeća od 17. studenog 2003. o ponovnoj uporabi informacija javnog sektora (SL L 345, 17. 11. 2003.),</w:t>
      </w:r>
      <w:r w:rsidRPr="00357F38">
        <w:rPr>
          <w:rFonts w:ascii="Times New Roman" w:eastAsia="Times New Roman" w:hAnsi="Times New Roman" w:cs="Times New Roman"/>
          <w:b/>
          <w:bCs/>
          <w:color w:val="000000"/>
          <w:sz w:val="24"/>
          <w:szCs w:val="24"/>
          <w:lang w:eastAsia="hr-HR"/>
        </w:rPr>
        <w:br/>
        <w:t>– Uredba 1049/2001 Europskog parlamenta i Vijeća od 30. svibnja 2001. o javnom pristupu dokumentima Europskog parlamenta, Vijeća i Komisije (SL L 145, 31. 5. 2001.),</w:t>
      </w:r>
      <w:r w:rsidRPr="00357F38">
        <w:rPr>
          <w:rFonts w:ascii="Times New Roman" w:eastAsia="Times New Roman" w:hAnsi="Times New Roman" w:cs="Times New Roman"/>
          <w:b/>
          <w:bCs/>
          <w:color w:val="000000"/>
          <w:sz w:val="24"/>
          <w:szCs w:val="24"/>
          <w:lang w:eastAsia="hr-HR"/>
        </w:rPr>
        <w:br/>
        <w:t>– Direktiva 2013/37/EU Europskog parlamenta i Vijeća od 26. lipnja 2013. o izmjeni Direktive 2003/98/EZ o ponovnoj uporabi informacija javnog sektora (SL L 175, 27. 6. 2013.).</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Cilj</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3.</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Rodna neutralnost izraza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4.</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lastRenderedPageBreak/>
        <w:t>Izrazi koji se koriste u ovom Zakonu i propisima koji se donose na temelju njega, a koji imaju rodno značenje, bez obzira na to jesu li korišteni u muškom ili ženskom rodu, obuhvaćaju na jednak način muški i ženski rod.</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Pojmovi</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Pojedini izrazi u ovom Zakonu imaju sljedeće značenje:</w:t>
      </w:r>
      <w:r w:rsidRPr="00357F38">
        <w:rPr>
          <w:rFonts w:ascii="Times New Roman" w:eastAsia="Times New Roman" w:hAnsi="Times New Roman" w:cs="Times New Roman"/>
          <w:color w:val="000000"/>
          <w:sz w:val="24"/>
          <w:szCs w:val="24"/>
          <w:lang w:eastAsia="hr-HR"/>
        </w:rPr>
        <w:br/>
        <w:t>1) »Korisnik prava na pristup informacijama i ponovnu uporabu informacija« (u daljnjem tekstu: korisnik) je svaka domaća ili strana fizička i pravna osoba;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2) »Tijela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r w:rsidRPr="00357F38">
        <w:rPr>
          <w:rFonts w:ascii="Times New Roman" w:eastAsia="Times New Roman" w:hAnsi="Times New Roman" w:cs="Times New Roman"/>
          <w:b/>
          <w:bCs/>
          <w:color w:val="000000"/>
          <w:sz w:val="24"/>
          <w:szCs w:val="24"/>
          <w:lang w:eastAsia="hr-HR"/>
        </w:rPr>
        <w:br/>
        <w:t>3) »Informacija«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 </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t>4) »Međunarodna informacija« je ona informacija koju je Republici Hrvatskoj ustupila strana država ili međunarodna organizacija s kojom Republika Hrvatska surađuje ili joj je član;</w:t>
      </w:r>
      <w:r w:rsidRPr="00357F38">
        <w:rPr>
          <w:rFonts w:ascii="Times New Roman" w:eastAsia="Times New Roman" w:hAnsi="Times New Roman" w:cs="Times New Roman"/>
          <w:color w:val="000000"/>
          <w:sz w:val="24"/>
          <w:szCs w:val="24"/>
          <w:lang w:eastAsia="hr-HR"/>
        </w:rPr>
        <w:b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6) »Ponovna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t>7) »Test razmjernosti i javnog interesa« je procjena razmjernosti između razloga za omogućavanje pristupa informaciji i razloga za ograničenje te omogućavanje pristupa informaciji ako prevladava javni interes;</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8) »Vlasnik informacije« je tijelo javne vlasti u okviru čijeg djelokruga je nastala informacija klasificirana stupnjem tajnosti odnosno tijelo druge države ili međunarodna organizacija u okviru čijeg djelokruga je nastala međunarodna informacija; </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t>9) »Središnji katalog službenih dokumenata Republike Hrvatske« je na internetu javno dostupan alat koji korisnicima kroz puni tekst i/ili uređeni skup metapodataka omogućuje trajni pristup dokumentima pohranjenim u bazi elektroničkih dokumenata i/ili fizičkim zbirkama;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10) »Strojno čitljiv oblik« je oblik datoteke strukturiran tako da ga programska aplikacija može lako identificirati, prepoznati i iz njega izdvojiti određene podatke, uključujući pojedinačne podatke i njihovu unutarnju strukturu;</w:t>
      </w:r>
      <w:r w:rsidRPr="00357F38">
        <w:rPr>
          <w:rFonts w:ascii="Times New Roman" w:eastAsia="Times New Roman" w:hAnsi="Times New Roman" w:cs="Times New Roman"/>
          <w:b/>
          <w:bCs/>
          <w:color w:val="000000"/>
          <w:sz w:val="24"/>
          <w:szCs w:val="24"/>
          <w:lang w:eastAsia="hr-HR"/>
        </w:rPr>
        <w:br/>
        <w:t xml:space="preserve">11) »Otvoreni oblik« je oblik datoteke koji je neovisan o korištenoj platformi i dostupan </w:t>
      </w:r>
      <w:r w:rsidRPr="00357F38">
        <w:rPr>
          <w:rFonts w:ascii="Times New Roman" w:eastAsia="Times New Roman" w:hAnsi="Times New Roman" w:cs="Times New Roman"/>
          <w:b/>
          <w:bCs/>
          <w:color w:val="000000"/>
          <w:sz w:val="24"/>
          <w:szCs w:val="24"/>
          <w:lang w:eastAsia="hr-HR"/>
        </w:rPr>
        <w:lastRenderedPageBreak/>
        <w:t>javnosti bez ograničenja koja bi priječila ponovnu uporabu;</w:t>
      </w:r>
      <w:r w:rsidRPr="00357F38">
        <w:rPr>
          <w:rFonts w:ascii="Times New Roman" w:eastAsia="Times New Roman" w:hAnsi="Times New Roman" w:cs="Times New Roman"/>
          <w:b/>
          <w:bCs/>
          <w:color w:val="000000"/>
          <w:sz w:val="24"/>
          <w:szCs w:val="24"/>
          <w:lang w:eastAsia="hr-HR"/>
        </w:rPr>
        <w:br/>
        <w:t>12) »Otvoreni standard« je u pisanom obliku utvrđen standard s detaljnim specifikacijama preduvjeta za osiguravanje interoperabilnosti softvera;</w:t>
      </w:r>
      <w:r w:rsidRPr="00357F38">
        <w:rPr>
          <w:rFonts w:ascii="Times New Roman" w:eastAsia="Times New Roman" w:hAnsi="Times New Roman" w:cs="Times New Roman"/>
          <w:b/>
          <w:bCs/>
          <w:color w:val="000000"/>
          <w:sz w:val="24"/>
          <w:szCs w:val="24"/>
          <w:lang w:eastAsia="hr-HR"/>
        </w:rPr>
        <w:br/>
        <w:t>13) »Portal otvorenih podataka« je podatkovni čvor koji služi za prikupljanje, kategorizaciju i distribuciju otvorenih podataka javnog sektora. Portal predstavlja svojevrsni katalog metapodataka koji omogućava lakše pretraživanje otvorenih podataka;</w:t>
      </w:r>
      <w:r w:rsidRPr="00357F38">
        <w:rPr>
          <w:rFonts w:ascii="Times New Roman" w:eastAsia="Times New Roman" w:hAnsi="Times New Roman" w:cs="Times New Roman"/>
          <w:b/>
          <w:bCs/>
          <w:color w:val="000000"/>
          <w:sz w:val="24"/>
          <w:szCs w:val="24"/>
          <w:lang w:eastAsia="hr-HR"/>
        </w:rPr>
        <w:br/>
        <w:t>14) »Metapodaci« su podaci o podacima, odnosno podaci koji opisuju karakteristike nekog izvora. Oni mogu opisivati jedan podatak, cijelu skupinu podataka ili samo neki dio cjeline;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15) i ponovne uporabe informacija;</w:t>
      </w:r>
      <w:r w:rsidRPr="00357F38">
        <w:rPr>
          <w:rFonts w:ascii="Times New Roman" w:eastAsia="Times New Roman" w:hAnsi="Times New Roman" w:cs="Times New Roman"/>
          <w:b/>
          <w:bCs/>
          <w:color w:val="000000"/>
          <w:sz w:val="24"/>
          <w:szCs w:val="24"/>
          <w:lang w:eastAsia="hr-HR"/>
        </w:rPr>
        <w:br/>
        <w:t>16) »Odgovorna osoba« u smislu ovoga Zakona je osoba u tijelu javne vlasti čije je činjenje ili nečinjenje dovelo do povrede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II. NAČELA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Načelo javnosti i slobodnog pristupa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Informacije su dostupne svakoj domaćoj ili stranoj fizičkoj i pravnoj osobi u skladu s uvjetima i ograničenjima ovog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Načelo pravodobnosti, potpunosti i točnosti informacija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Informacije koje tijela javne vlasti objavljuju odnosno daju moraju biti pravodobne, potpune i točne.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Načelo jednakosti</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8.</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Pravo na pristup informacijama i ponovnu uporabu informacija pripada svim korisnicima na jednak način i pod jednakim uvjetima. Korisnici su ravnopravni u njegovu ostvarivanju.</w:t>
      </w:r>
      <w:r w:rsidRPr="00357F38">
        <w:rPr>
          <w:rFonts w:ascii="Times New Roman" w:eastAsia="Times New Roman" w:hAnsi="Times New Roman" w:cs="Times New Roman"/>
          <w:color w:val="000000"/>
          <w:sz w:val="24"/>
          <w:szCs w:val="24"/>
          <w:lang w:eastAsia="hr-HR"/>
        </w:rPr>
        <w:br/>
        <w:t>(2) Tijela javne vlasti ne smiju staviti korisnike u neravnopravan položaj, a osobito na način da se pojedinim korisnicima informacija pruža prije nego ostalima ili na način kojim im se posebno pogoduje.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Načelo raspolaganja informacijom</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9.</w:t>
      </w:r>
    </w:p>
    <w:p w:rsidR="00357F38" w:rsidRPr="00357F38" w:rsidRDefault="00357F38" w:rsidP="00357F38">
      <w:pPr>
        <w:spacing w:after="0" w:line="240" w:lineRule="auto"/>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t>Korisnik koji raspolaže informacijom sukladno ovom Zakonu, ima pravo tu informaciju javno iznositi.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Načelo međusobnog poštovanja i suradnje</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9.a</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Odnosi tijela javne vlasti i korisnika temelje se na suradnji i pružanju pomoći te međusobnom uvažavanju i poštivanju dostojanstva ljudske osobe.</w:t>
      </w:r>
      <w:r w:rsidRPr="00357F38">
        <w:rPr>
          <w:rFonts w:ascii="Times New Roman" w:eastAsia="Times New Roman" w:hAnsi="Times New Roman" w:cs="Times New Roman"/>
          <w:color w:val="000000"/>
          <w:sz w:val="24"/>
          <w:szCs w:val="24"/>
          <w:lang w:eastAsia="hr-HR"/>
        </w:rPr>
        <w:br/>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lastRenderedPageBreak/>
        <w:br/>
        <w:t>III. OBVEZE TIJELA JAVNE VLASTI</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Objavljivanje informacija</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10.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Tijela javne vlasti obvezna su na internetskim stranicama na lako pretraživ način i u strojno čitljivom obliku objavljivati:</w:t>
      </w:r>
      <w:r w:rsidRPr="00357F38">
        <w:rPr>
          <w:rFonts w:ascii="Times New Roman" w:eastAsia="Times New Roman" w:hAnsi="Times New Roman" w:cs="Times New Roman"/>
          <w:b/>
          <w:bCs/>
          <w:color w:val="000000"/>
          <w:sz w:val="24"/>
          <w:szCs w:val="24"/>
          <w:lang w:eastAsia="hr-HR"/>
        </w:rPr>
        <w:br/>
        <w:t>1) zakone i ostale propise koji se odnose na njihovo područje rada;</w:t>
      </w:r>
      <w:r w:rsidRPr="00357F38">
        <w:rPr>
          <w:rFonts w:ascii="Times New Roman" w:eastAsia="Times New Roman" w:hAnsi="Times New Roman" w:cs="Times New Roman"/>
          <w:b/>
          <w:bCs/>
          <w:color w:val="000000"/>
          <w:sz w:val="24"/>
          <w:szCs w:val="24"/>
          <w:lang w:eastAsia="hr-HR"/>
        </w:rPr>
        <w:br/>
        <w:t>2) opće akte i odluke koje donose, kojima se utječe na interese korisnika, s razlozima za njihovo donošenje;</w:t>
      </w:r>
      <w:r w:rsidRPr="00357F38">
        <w:rPr>
          <w:rFonts w:ascii="Times New Roman" w:eastAsia="Times New Roman" w:hAnsi="Times New Roman" w:cs="Times New Roman"/>
          <w:b/>
          <w:bCs/>
          <w:color w:val="000000"/>
          <w:sz w:val="24"/>
          <w:szCs w:val="24"/>
          <w:lang w:eastAsia="hr-HR"/>
        </w:rPr>
        <w:br/>
        <w:t>3) nacrte zakona i drugih propisa te općih akata za koje se provodi postupak savjetovanja s javnošću, u skladu s člankom 11. ovoga Zakona;</w:t>
      </w:r>
      <w:r w:rsidRPr="00357F38">
        <w:rPr>
          <w:rFonts w:ascii="Times New Roman" w:eastAsia="Times New Roman" w:hAnsi="Times New Roman" w:cs="Times New Roman"/>
          <w:b/>
          <w:bCs/>
          <w:color w:val="000000"/>
          <w:sz w:val="24"/>
          <w:szCs w:val="24"/>
          <w:lang w:eastAsia="hr-HR"/>
        </w:rPr>
        <w:br/>
        <w:t>4) godišnje planove, programe, strategije, upute, izvješća o radu, financijska izvješća i druge odgovarajuće dokumente koji se odnose na područje rada tijela javne vlasti;</w:t>
      </w:r>
      <w:r w:rsidRPr="00357F38">
        <w:rPr>
          <w:rFonts w:ascii="Times New Roman" w:eastAsia="Times New Roman" w:hAnsi="Times New Roman" w:cs="Times New Roman"/>
          <w:b/>
          <w:bCs/>
          <w:color w:val="000000"/>
          <w:sz w:val="24"/>
          <w:szCs w:val="24"/>
          <w:lang w:eastAsia="hr-HR"/>
        </w:rPr>
        <w:br/>
        <w:t>5) registre i baze podataka ili informacije o registrima i bazama podataka iz njihove nadležnosti i načinu pristupa i ponovne uporabe;</w:t>
      </w:r>
      <w:r w:rsidRPr="00357F38">
        <w:rPr>
          <w:rFonts w:ascii="Times New Roman" w:eastAsia="Times New Roman" w:hAnsi="Times New Roman" w:cs="Times New Roman"/>
          <w:b/>
          <w:bCs/>
          <w:color w:val="000000"/>
          <w:sz w:val="24"/>
          <w:szCs w:val="24"/>
          <w:lang w:eastAsia="hr-HR"/>
        </w:rPr>
        <w:br/>
        <w:t>6) informacije o javnim uslugama koje tijelo javne vlasti pruža, na vidljivu mjestu, uz poveznicu na one koje pruža elektroničkim putem;</w:t>
      </w:r>
      <w:r w:rsidRPr="00357F38">
        <w:rPr>
          <w:rFonts w:ascii="Times New Roman" w:eastAsia="Times New Roman" w:hAnsi="Times New Roman" w:cs="Times New Roman"/>
          <w:b/>
          <w:bCs/>
          <w:color w:val="000000"/>
          <w:sz w:val="24"/>
          <w:szCs w:val="24"/>
          <w:lang w:eastAsia="hr-HR"/>
        </w:rPr>
        <w:br/>
        <w:t>7) podatke o izvoru financiranja, proračun, financijski plan ili drugi odgovarajući dokument kojim se utvrđuju prihodi i rashodi tijela javne vlasti te podatke i izvješća o izvršenju proračuna, financijskog plana ili drugog odgovarajućeg dokumenta;</w:t>
      </w:r>
      <w:r w:rsidRPr="00357F38">
        <w:rPr>
          <w:rFonts w:ascii="Times New Roman" w:eastAsia="Times New Roman" w:hAnsi="Times New Roman" w:cs="Times New Roman"/>
          <w:b/>
          <w:bCs/>
          <w:color w:val="000000"/>
          <w:sz w:val="24"/>
          <w:szCs w:val="24"/>
          <w:lang w:eastAsia="hr-HR"/>
        </w:rPr>
        <w:br/>
        <w:t>8) informacije o dodijeljenim bespovratnim sredstvima, sponzorstvima, donacijama ili drugim pomoćima, uključujući popis korisnika i visinu iznosa;</w:t>
      </w:r>
      <w:r w:rsidRPr="00357F38">
        <w:rPr>
          <w:rFonts w:ascii="Times New Roman" w:eastAsia="Times New Roman" w:hAnsi="Times New Roman" w:cs="Times New Roman"/>
          <w:b/>
          <w:bCs/>
          <w:color w:val="000000"/>
          <w:sz w:val="24"/>
          <w:szCs w:val="24"/>
          <w:lang w:eastAsia="hr-HR"/>
        </w:rPr>
        <w:br/>
        <w:t>9) informacije o postupcima javne nabave, dokumentaciju potrebnu za nadmetanje, informacije o izvršavanju ugovora i druge informacije za koje postoji obveza objavljivanja sukladno zakonu kojim se uređuje javna nabava;</w:t>
      </w:r>
      <w:r w:rsidRPr="00357F38">
        <w:rPr>
          <w:rFonts w:ascii="Times New Roman" w:eastAsia="Times New Roman" w:hAnsi="Times New Roman" w:cs="Times New Roman"/>
          <w:b/>
          <w:bCs/>
          <w:color w:val="000000"/>
          <w:sz w:val="24"/>
          <w:szCs w:val="24"/>
          <w:lang w:eastAsia="hr-HR"/>
        </w:rPr>
        <w:br/>
        <w:t>10) obavijesti o raspisanim natječajima, dokumentaciju potrebnu za sudjelovanje u natječajnom postupku te obavijest o ishodu natječajnog postupka;</w:t>
      </w:r>
      <w:r w:rsidRPr="00357F38">
        <w:rPr>
          <w:rFonts w:ascii="Times New Roman" w:eastAsia="Times New Roman" w:hAnsi="Times New Roman" w:cs="Times New Roman"/>
          <w:b/>
          <w:bCs/>
          <w:color w:val="000000"/>
          <w:sz w:val="24"/>
          <w:szCs w:val="24"/>
          <w:lang w:eastAsia="hr-HR"/>
        </w:rPr>
        <w:br/>
        <w:t>11) informacije o unutarnjem ustrojstvu tijela javne vlasti, s imenima čelnika tijela i voditelja ustrojstvenih jedinica i njihovim podacima za kontakt;</w:t>
      </w:r>
      <w:r w:rsidRPr="00357F38">
        <w:rPr>
          <w:rFonts w:ascii="Times New Roman" w:eastAsia="Times New Roman" w:hAnsi="Times New Roman" w:cs="Times New Roman"/>
          <w:b/>
          <w:bCs/>
          <w:color w:val="000000"/>
          <w:sz w:val="24"/>
          <w:szCs w:val="24"/>
          <w:lang w:eastAsia="hr-HR"/>
        </w:rPr>
        <w:br/>
        <w:t>12) zaključke sa službenih sjednica tijela javne vlasti i službene dokumente usvojene na tim sjednicama te informacije o radu formalnih radnih tijela iz njihove nadležnosti na kojima se odlučuje o pravima i interesima korisnika;</w:t>
      </w:r>
      <w:r w:rsidRPr="00357F38">
        <w:rPr>
          <w:rFonts w:ascii="Times New Roman" w:eastAsia="Times New Roman" w:hAnsi="Times New Roman" w:cs="Times New Roman"/>
          <w:b/>
          <w:bCs/>
          <w:color w:val="000000"/>
          <w:sz w:val="24"/>
          <w:szCs w:val="24"/>
          <w:lang w:eastAsia="hr-HR"/>
        </w:rPr>
        <w:br/>
        <w:t>13) obavijest o načinu i uvjetima ostvarivanja prava na pristup informacijama i ponovnu uporabu informacija na vidljivu mjestu, s podacima za kontakt službenika za informiranje, potrebnim obrascima ili poveznicama na obrasce te visinom naknade za pristup informacijama i ponovnu uporabu informacija, sukladno kriterijima iz članka 19. stavka 3. ovoga Zakona;</w:t>
      </w:r>
      <w:r w:rsidRPr="00357F38">
        <w:rPr>
          <w:rFonts w:ascii="Times New Roman" w:eastAsia="Times New Roman" w:hAnsi="Times New Roman" w:cs="Times New Roman"/>
          <w:b/>
          <w:bCs/>
          <w:color w:val="000000"/>
          <w:sz w:val="24"/>
          <w:szCs w:val="24"/>
          <w:lang w:eastAsia="hr-HR"/>
        </w:rPr>
        <w:br/>
        <w:t>14) odgovore na najčešće postavljena pitanja, o načinu podnošenja upita građana i medija, kao i ostale informacije (vijesti, priopćenja za javnost, podaci o aktivnostima), u svrhu informiranja javnosti o svom radu i ostvarivanju njihovih prava i izvršavanju obveza.</w:t>
      </w:r>
      <w:r w:rsidRPr="00357F38">
        <w:rPr>
          <w:rFonts w:ascii="Times New Roman" w:eastAsia="Times New Roman" w:hAnsi="Times New Roman" w:cs="Times New Roman"/>
          <w:b/>
          <w:bCs/>
          <w:color w:val="000000"/>
          <w:sz w:val="24"/>
          <w:szCs w:val="24"/>
          <w:lang w:eastAsia="hr-HR"/>
        </w:rPr>
        <w:br/>
        <w:t>(2) Odredbe ovoga članka ne primjenjuju se na informacije za koje postoje ograničenja prava na pristup prema odredbama ovoga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Dostavljanje dokumenata u Središnji katalog službenih dokumenata Republike Hrvatske</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Članak 10.a</w:t>
      </w:r>
    </w:p>
    <w:p w:rsidR="00357F38" w:rsidRPr="00357F38" w:rsidRDefault="00357F38" w:rsidP="00357F38">
      <w:pPr>
        <w:spacing w:after="0" w:line="240" w:lineRule="auto"/>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lastRenderedPageBreak/>
        <w:t>(1) Tijela državne uprave i druga državna tijela, pravne osobe koje Republika Hrvatska zakonom ili podzakonskim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r w:rsidRPr="00357F38">
        <w:rPr>
          <w:rFonts w:ascii="Times New Roman" w:eastAsia="Times New Roman" w:hAnsi="Times New Roman" w:cs="Times New Roman"/>
          <w:b/>
          <w:bCs/>
          <w:color w:val="000000"/>
          <w:sz w:val="24"/>
          <w:szCs w:val="24"/>
          <w:lang w:eastAsia="hr-HR"/>
        </w:rPr>
        <w:br/>
        <w:t>(2) Poslove vođenja i održavanja Središnjeg kataloga službenih dokumenata Republike Hrvatske obavlja Digitalni informacijsko-dokumentacijski ured Vlade Republike Hrvatske.</w:t>
      </w:r>
      <w:r w:rsidRPr="00357F38">
        <w:rPr>
          <w:rFonts w:ascii="Times New Roman" w:eastAsia="Times New Roman" w:hAnsi="Times New Roman" w:cs="Times New Roman"/>
          <w:b/>
          <w:bCs/>
          <w:color w:val="000000"/>
          <w:sz w:val="24"/>
          <w:szCs w:val="24"/>
          <w:lang w:eastAsia="hr-HR"/>
        </w:rPr>
        <w:br/>
        <w:t>(3) Način ustrojavanja i vođenja Središnjeg kataloga službenih dokumenata Republike Hrvatske propisat će pravilnikom ministar nadležan za poslove uprave.</w:t>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Objavljivanje dokumenata u svrhu savjetovanja s javnošću</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11.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Tijela državne uprave, druga državna tijela, jedinice lokalne i područne (regionalne) samouprave i pravne osobe s javnim ovlastima dužne su provoditi savjetovanje s javnošću pri donošenju zakona i podzakonskih propisa, a pri donošenju općih akata odnosno drugih strateških ili planskih dokumenta kad se njima utječe na interese građana i pravnih osoba.</w:t>
      </w:r>
      <w:r w:rsidRPr="00357F38">
        <w:rPr>
          <w:rFonts w:ascii="Times New Roman" w:eastAsia="Times New Roman" w:hAnsi="Times New Roman" w:cs="Times New Roman"/>
          <w:b/>
          <w:bCs/>
          <w:color w:val="000000"/>
          <w:sz w:val="24"/>
          <w:szCs w:val="24"/>
          <w:lang w:eastAsia="hr-HR"/>
        </w:rPr>
        <w:br/>
        <w:t>(2) 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r w:rsidRPr="00357F38">
        <w:rPr>
          <w:rFonts w:ascii="Times New Roman" w:eastAsia="Times New Roman" w:hAnsi="Times New Roman" w:cs="Times New Roman"/>
          <w:b/>
          <w:bCs/>
          <w:color w:val="000000"/>
          <w:sz w:val="24"/>
          <w:szCs w:val="24"/>
          <w:lang w:eastAsia="hr-HR"/>
        </w:rPr>
        <w:br/>
        <w:t>(3) Tijela javne vlasti iz stavka 1. ovoga članka dužna su provesti savjetovanje s javnošću u pravilu u trajanju od 30 dana, osim u slučajevima kad se savjetovanje provodi sukladno propisu kojim se uređuje postupak procjene učinaka propisa.</w:t>
      </w:r>
      <w:r w:rsidRPr="00357F38">
        <w:rPr>
          <w:rFonts w:ascii="Times New Roman" w:eastAsia="Times New Roman" w:hAnsi="Times New Roman" w:cs="Times New Roman"/>
          <w:b/>
          <w:bCs/>
          <w:color w:val="000000"/>
          <w:sz w:val="24"/>
          <w:szCs w:val="24"/>
          <w:lang w:eastAsia="hr-HR"/>
        </w:rPr>
        <w:br/>
        <w:t>(4)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r w:rsidRPr="00357F38">
        <w:rPr>
          <w:rFonts w:ascii="Times New Roman" w:eastAsia="Times New Roman" w:hAnsi="Times New Roman" w:cs="Times New Roman"/>
          <w:b/>
          <w:bCs/>
          <w:color w:val="000000"/>
          <w:sz w:val="24"/>
          <w:szCs w:val="24"/>
          <w:lang w:eastAsia="hr-HR"/>
        </w:rPr>
        <w:br/>
        <w:t>(5) 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r w:rsidRPr="00357F38">
        <w:rPr>
          <w:rFonts w:ascii="Times New Roman" w:eastAsia="Times New Roman" w:hAnsi="Times New Roman" w:cs="Times New Roman"/>
          <w:b/>
          <w:bCs/>
          <w:color w:val="000000"/>
          <w:sz w:val="24"/>
          <w:szCs w:val="24"/>
          <w:lang w:eastAsia="hr-HR"/>
        </w:rPr>
        <w:br/>
        <w:t>(6) 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r w:rsidRPr="00357F38">
        <w:rPr>
          <w:rFonts w:ascii="Times New Roman" w:eastAsia="Times New Roman" w:hAnsi="Times New Roman" w:cs="Times New Roman"/>
          <w:b/>
          <w:bCs/>
          <w:color w:val="000000"/>
          <w:sz w:val="24"/>
          <w:szCs w:val="24"/>
          <w:lang w:eastAsia="hr-HR"/>
        </w:rPr>
        <w:br/>
        <w:t>(7) Nakon provedenog savjetovanja dokumentaciju koja nastaje u postupku savjetovanja s javnošću, bilo u elektroničkom obliku bilo na papiru, tijelo javne vlasti dužno je čuvati u skladu s propisima o arhivskom gradivu.</w:t>
      </w:r>
      <w:r w:rsidRPr="00357F38">
        <w:rPr>
          <w:rFonts w:ascii="Times New Roman" w:eastAsia="Times New Roman" w:hAnsi="Times New Roman" w:cs="Times New Roman"/>
          <w:color w:val="000000"/>
          <w:sz w:val="24"/>
          <w:szCs w:val="24"/>
          <w:lang w:eastAsia="hr-HR"/>
        </w:rPr>
        <w:br/>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lastRenderedPageBreak/>
        <w:br/>
        <w:t>Javnost rada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12.</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Tijela javne vlasti obvezna su javnost informirati o:</w:t>
      </w:r>
      <w:r w:rsidRPr="00357F38">
        <w:rPr>
          <w:rFonts w:ascii="Times New Roman" w:eastAsia="Times New Roman" w:hAnsi="Times New Roman" w:cs="Times New Roman"/>
          <w:color w:val="000000"/>
          <w:sz w:val="24"/>
          <w:szCs w:val="24"/>
          <w:lang w:eastAsia="hr-HR"/>
        </w:rPr>
        <w:br/>
        <w:t>1) dnevnom redu zasjedanja ili sjednica službenih tijela i vremenu njihova održavanja, načinu rada i mogućnostima neposrednog uvida u njihov rad,</w:t>
      </w:r>
      <w:r w:rsidRPr="00357F38">
        <w:rPr>
          <w:rFonts w:ascii="Times New Roman" w:eastAsia="Times New Roman" w:hAnsi="Times New Roman" w:cs="Times New Roman"/>
          <w:color w:val="000000"/>
          <w:sz w:val="24"/>
          <w:szCs w:val="24"/>
          <w:lang w:eastAsia="hr-HR"/>
        </w:rPr>
        <w:br/>
        <w:t>2) broju osoba kojima se može istodobno osigurati neposredan uvid u rad tijela javne vlasti pri čemu se mora voditi računa o redoslijedu prijavljivanja.</w:t>
      </w:r>
      <w:r w:rsidRPr="00357F38">
        <w:rPr>
          <w:rFonts w:ascii="Times New Roman" w:eastAsia="Times New Roman" w:hAnsi="Times New Roman" w:cs="Times New Roman"/>
          <w:color w:val="000000"/>
          <w:sz w:val="24"/>
          <w:szCs w:val="24"/>
          <w:lang w:eastAsia="hr-HR"/>
        </w:rPr>
        <w:br/>
        <w:t>(2) Tijela javne vlasti nisu dužna osigurati neposredan uvid u svoj rad kada se radi o pitanjima u kojima se po zakonu javnost mora isključiti, odnosno ako se radi o informacijama za koje postoje ograničenja prava na pristup prema odredbama ovog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Službenik za informiranje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13.</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r w:rsidRPr="00357F38">
        <w:rPr>
          <w:rFonts w:ascii="Times New Roman" w:eastAsia="Times New Roman" w:hAnsi="Times New Roman" w:cs="Times New Roman"/>
          <w:color w:val="000000"/>
          <w:sz w:val="24"/>
          <w:szCs w:val="24"/>
          <w:lang w:eastAsia="hr-HR"/>
        </w:rPr>
        <w:br/>
        <w:t>(2) Tijelo javne vlasti obvezno je upoznati javnost sa službenim podacima o službeniku za informiranje.</w:t>
      </w:r>
      <w:r w:rsidRPr="00357F38">
        <w:rPr>
          <w:rFonts w:ascii="Times New Roman" w:eastAsia="Times New Roman" w:hAnsi="Times New Roman" w:cs="Times New Roman"/>
          <w:color w:val="000000"/>
          <w:sz w:val="24"/>
          <w:szCs w:val="24"/>
          <w:lang w:eastAsia="hr-HR"/>
        </w:rPr>
        <w:br/>
        <w:t>(3) Službenik za informiranje:</w:t>
      </w:r>
      <w:r w:rsidRPr="00357F38">
        <w:rPr>
          <w:rFonts w:ascii="Times New Roman" w:eastAsia="Times New Roman" w:hAnsi="Times New Roman" w:cs="Times New Roman"/>
          <w:color w:val="000000"/>
          <w:sz w:val="24"/>
          <w:szCs w:val="24"/>
          <w:lang w:eastAsia="hr-HR"/>
        </w:rPr>
        <w:br/>
        <w:t>1) obavlja poslove redovitog objavljivanja informacija, sukladno unutarnjem ustroju tijela javne vlasti, kao i rješavanja pojedinačnih zahtjeva za pristup informacijama i ponovne uporabe informacija,</w:t>
      </w:r>
      <w:r w:rsidRPr="00357F38">
        <w:rPr>
          <w:rFonts w:ascii="Times New Roman" w:eastAsia="Times New Roman" w:hAnsi="Times New Roman" w:cs="Times New Roman"/>
          <w:color w:val="000000"/>
          <w:sz w:val="24"/>
          <w:szCs w:val="24"/>
          <w:lang w:eastAsia="hr-HR"/>
        </w:rPr>
        <w:br/>
        <w:t>2) unapređuje način obrade, razvrstavanja, čuvanja i objavljivanja informacija koje su sadržane u službenim dokumentima koji se odnose na rad tijela javne vlasti,</w:t>
      </w:r>
      <w:r w:rsidRPr="00357F38">
        <w:rPr>
          <w:rFonts w:ascii="Times New Roman" w:eastAsia="Times New Roman" w:hAnsi="Times New Roman" w:cs="Times New Roman"/>
          <w:color w:val="000000"/>
          <w:sz w:val="24"/>
          <w:szCs w:val="24"/>
          <w:lang w:eastAsia="hr-HR"/>
        </w:rPr>
        <w:br/>
        <w:t>3) osigurava neophodnu pomoć podnositeljima zahtjeva u vezi s ostvarivanjem prava utvrđenih ovim Zakonom.</w:t>
      </w:r>
      <w:r w:rsidRPr="00357F38">
        <w:rPr>
          <w:rFonts w:ascii="Times New Roman" w:eastAsia="Times New Roman" w:hAnsi="Times New Roman" w:cs="Times New Roman"/>
          <w:color w:val="000000"/>
          <w:sz w:val="24"/>
          <w:szCs w:val="24"/>
          <w:lang w:eastAsia="hr-HR"/>
        </w:rPr>
        <w:br/>
        <w:t>(4) Tijelo javne vlasti dužno je o odluci o određivanju službenika za informiranje izvijestiti Povjerenika u roku od mjesec dana od donošenja odluke o određivanju službenika za informiranje.</w:t>
      </w:r>
      <w:r w:rsidRPr="00357F38">
        <w:rPr>
          <w:rFonts w:ascii="Times New Roman" w:eastAsia="Times New Roman" w:hAnsi="Times New Roman" w:cs="Times New Roman"/>
          <w:color w:val="000000"/>
          <w:sz w:val="24"/>
          <w:szCs w:val="24"/>
          <w:lang w:eastAsia="hr-HR"/>
        </w:rPr>
        <w:br/>
        <w:t>(5) Povjerenik vodi Registar službenika za informiranje.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Službeni upisnik</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14.</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Tijelo javne vlasti dužno je voditi poseban službeni upisnik o zahtjevima, postupcima i odlukama o ostvarivanju prava na pristup informacijama i ponovnu uporabu informacija, u skladu s odredbama ovog Zakona.</w:t>
      </w:r>
      <w:r w:rsidRPr="00357F38">
        <w:rPr>
          <w:rFonts w:ascii="Times New Roman" w:eastAsia="Times New Roman" w:hAnsi="Times New Roman" w:cs="Times New Roman"/>
          <w:color w:val="000000"/>
          <w:sz w:val="24"/>
          <w:szCs w:val="24"/>
          <w:lang w:eastAsia="hr-HR"/>
        </w:rPr>
        <w:br/>
        <w:t>(2) Ustroj, sadržaj i način vođenja službenog upisnika propisat će pravilnikom ministar nadležan za poslove opće uprave.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IV. OGRANIČENJA PRAVA NA PRISTUP INFORMACIJAMA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Ograničenja i njihovo trajanje</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br/>
        <w:t>Članak 15.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 xml:space="preserve">(1) Tijela javne vlasti ograničit će pristup informacijama koje se tiču svih postupaka koje vode nadležna tijela u prethodnom i kaznenom postupku za vrijeme trajanja tih </w:t>
      </w:r>
      <w:r w:rsidRPr="00357F38">
        <w:rPr>
          <w:rFonts w:ascii="Times New Roman" w:eastAsia="Times New Roman" w:hAnsi="Times New Roman" w:cs="Times New Roman"/>
          <w:b/>
          <w:bCs/>
          <w:color w:val="000000"/>
          <w:sz w:val="24"/>
          <w:szCs w:val="24"/>
          <w:lang w:eastAsia="hr-HR"/>
        </w:rPr>
        <w:lastRenderedPageBreak/>
        <w:t>postupaka.</w:t>
      </w:r>
      <w:r w:rsidRPr="00357F38">
        <w:rPr>
          <w:rFonts w:ascii="Times New Roman" w:eastAsia="Times New Roman" w:hAnsi="Times New Roman" w:cs="Times New Roman"/>
          <w:b/>
          <w:bCs/>
          <w:color w:val="000000"/>
          <w:sz w:val="24"/>
          <w:szCs w:val="24"/>
          <w:lang w:eastAsia="hr-HR"/>
        </w:rPr>
        <w:br/>
        <w:t>(2) Tijela javne vlasti mogu ograničiti pristup informaciji:</w:t>
      </w:r>
      <w:r w:rsidRPr="00357F38">
        <w:rPr>
          <w:rFonts w:ascii="Times New Roman" w:eastAsia="Times New Roman" w:hAnsi="Times New Roman" w:cs="Times New Roman"/>
          <w:b/>
          <w:bCs/>
          <w:color w:val="000000"/>
          <w:sz w:val="24"/>
          <w:szCs w:val="24"/>
          <w:lang w:eastAsia="hr-HR"/>
        </w:rPr>
        <w:br/>
        <w:t>1) ako je informacija klasificirana stupnjem tajnosti, sukladno zakonu kojim se uređuje tajnost podataka;</w:t>
      </w:r>
      <w:r w:rsidRPr="00357F38">
        <w:rPr>
          <w:rFonts w:ascii="Times New Roman" w:eastAsia="Times New Roman" w:hAnsi="Times New Roman" w:cs="Times New Roman"/>
          <w:b/>
          <w:bCs/>
          <w:color w:val="000000"/>
          <w:sz w:val="24"/>
          <w:szCs w:val="24"/>
          <w:lang w:eastAsia="hr-HR"/>
        </w:rPr>
        <w:br/>
        <w:t>2) ako je informacija poslovna ili profesionalna tajna, sukladno zakonu;</w:t>
      </w:r>
      <w:r w:rsidRPr="00357F38">
        <w:rPr>
          <w:rFonts w:ascii="Times New Roman" w:eastAsia="Times New Roman" w:hAnsi="Times New Roman" w:cs="Times New Roman"/>
          <w:b/>
          <w:bCs/>
          <w:color w:val="000000"/>
          <w:sz w:val="24"/>
          <w:szCs w:val="24"/>
          <w:lang w:eastAsia="hr-HR"/>
        </w:rPr>
        <w:br/>
        <w:t>3) ako je informacija porezna tajna, sukladno zakonu;</w:t>
      </w:r>
      <w:r w:rsidRPr="00357F38">
        <w:rPr>
          <w:rFonts w:ascii="Times New Roman" w:eastAsia="Times New Roman" w:hAnsi="Times New Roman" w:cs="Times New Roman"/>
          <w:b/>
          <w:bCs/>
          <w:color w:val="000000"/>
          <w:sz w:val="24"/>
          <w:szCs w:val="24"/>
          <w:lang w:eastAsia="hr-HR"/>
        </w:rPr>
        <w:br/>
        <w:t>4) ako je informacija zaštićena zakonom kojim se uređuje područje zaštite osobnih podataka;</w:t>
      </w:r>
      <w:r w:rsidRPr="00357F38">
        <w:rPr>
          <w:rFonts w:ascii="Times New Roman" w:eastAsia="Times New Roman" w:hAnsi="Times New Roman" w:cs="Times New Roman"/>
          <w:b/>
          <w:bCs/>
          <w:color w:val="000000"/>
          <w:sz w:val="24"/>
          <w:szCs w:val="24"/>
          <w:lang w:eastAsia="hr-HR"/>
        </w:rPr>
        <w:br/>
        <w:t>5) ako je informacija zaštićena propisima kojima se uređuje pravo intelektualnog vlasništva, osim u slučaju izričitoga pisanog pristanka nositelja prava;</w:t>
      </w:r>
      <w:r w:rsidRPr="00357F38">
        <w:rPr>
          <w:rFonts w:ascii="Times New Roman" w:eastAsia="Times New Roman" w:hAnsi="Times New Roman" w:cs="Times New Roman"/>
          <w:b/>
          <w:bCs/>
          <w:color w:val="000000"/>
          <w:sz w:val="24"/>
          <w:szCs w:val="24"/>
          <w:lang w:eastAsia="hr-HR"/>
        </w:rPr>
        <w:br/>
        <w:t>6) ako je pristup informaciji ograničen sukladno međunarodnim ugovorima ili se radi o informaciji nastaloj u postupku sklapanja ili pristupanja međunarodnim ugovorima ili pregovora s drugim državama ili međunarodnim organizacijama, do završetka postupka, ili se radi o informaciji nastaloj u području održavanja diplomatskih odnosa;</w:t>
      </w:r>
      <w:r w:rsidRPr="00357F38">
        <w:rPr>
          <w:rFonts w:ascii="Times New Roman" w:eastAsia="Times New Roman" w:hAnsi="Times New Roman" w:cs="Times New Roman"/>
          <w:b/>
          <w:bCs/>
          <w:color w:val="000000"/>
          <w:sz w:val="24"/>
          <w:szCs w:val="24"/>
          <w:lang w:eastAsia="hr-HR"/>
        </w:rPr>
        <w:br/>
        <w:t>7) u ostalim slučajevima utvrđenim zakonom.</w:t>
      </w:r>
      <w:r w:rsidRPr="00357F38">
        <w:rPr>
          <w:rFonts w:ascii="Times New Roman" w:eastAsia="Times New Roman" w:hAnsi="Times New Roman" w:cs="Times New Roman"/>
          <w:b/>
          <w:bCs/>
          <w:color w:val="000000"/>
          <w:sz w:val="24"/>
          <w:szCs w:val="24"/>
          <w:lang w:eastAsia="hr-HR"/>
        </w:rPr>
        <w:br/>
        <w:t>(3) Tijela javne vlasti mogu ograničiti pristup informaciji ako postoje osnove sumnje da bi njezino objavljivanje:</w:t>
      </w:r>
      <w:r w:rsidRPr="00357F38">
        <w:rPr>
          <w:rFonts w:ascii="Times New Roman" w:eastAsia="Times New Roman" w:hAnsi="Times New Roman" w:cs="Times New Roman"/>
          <w:b/>
          <w:bCs/>
          <w:color w:val="000000"/>
          <w:sz w:val="24"/>
          <w:szCs w:val="24"/>
          <w:lang w:eastAsia="hr-HR"/>
        </w:rPr>
        <w:br/>
        <w:t>1) onemogućilo učinkovito, neovisno i nepristrano vođenje sudskog, upravnog ili drugog pravno uređenog postupka, izvršenje sudske odluke ili kazne;</w:t>
      </w:r>
      <w:r w:rsidRPr="00357F38">
        <w:rPr>
          <w:rFonts w:ascii="Times New Roman" w:eastAsia="Times New Roman" w:hAnsi="Times New Roman" w:cs="Times New Roman"/>
          <w:b/>
          <w:bCs/>
          <w:color w:val="000000"/>
          <w:sz w:val="24"/>
          <w:szCs w:val="24"/>
          <w:lang w:eastAsia="hr-HR"/>
        </w:rPr>
        <w:br/>
        <w:t>2) onemogućilo rad tijela koja obavljaju upravni nadzor, inspekcijski nadzor, odnosno nadzor zakonitosti.</w:t>
      </w:r>
      <w:r w:rsidRPr="00357F38">
        <w:rPr>
          <w:rFonts w:ascii="Times New Roman" w:eastAsia="Times New Roman" w:hAnsi="Times New Roman" w:cs="Times New Roman"/>
          <w:b/>
          <w:bCs/>
          <w:color w:val="000000"/>
          <w:sz w:val="24"/>
          <w:szCs w:val="24"/>
          <w:lang w:eastAsia="hr-HR"/>
        </w:rPr>
        <w:br/>
        <w:t>(4) Tijela javne vlasti mogu ograničiti pristup informaciji ako je:</w:t>
      </w:r>
      <w:r w:rsidRPr="00357F38">
        <w:rPr>
          <w:rFonts w:ascii="Times New Roman" w:eastAsia="Times New Roman" w:hAnsi="Times New Roman" w:cs="Times New Roman"/>
          <w:b/>
          <w:bCs/>
          <w:color w:val="000000"/>
          <w:sz w:val="24"/>
          <w:szCs w:val="24"/>
          <w:lang w:eastAsia="hr-HR"/>
        </w:rPr>
        <w:br/>
        <w:t>1) informacija u postupku izrade unutar jednog ili među više tijela javne vlasti, a njezino bi objavljivanje prije dovršetka izrade cjelovite i konačne informacije moglo ozbiljno narušiti proces njezine izrade;</w:t>
      </w:r>
      <w:r w:rsidRPr="00357F38">
        <w:rPr>
          <w:rFonts w:ascii="Times New Roman" w:eastAsia="Times New Roman" w:hAnsi="Times New Roman" w:cs="Times New Roman"/>
          <w:b/>
          <w:bCs/>
          <w:color w:val="000000"/>
          <w:sz w:val="24"/>
          <w:szCs w:val="24"/>
          <w:lang w:eastAsia="hr-HR"/>
        </w:rPr>
        <w:br/>
        <w:t>2) 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r w:rsidRPr="00357F38">
        <w:rPr>
          <w:rFonts w:ascii="Times New Roman" w:eastAsia="Times New Roman" w:hAnsi="Times New Roman" w:cs="Times New Roman"/>
          <w:b/>
          <w:bCs/>
          <w:color w:val="000000"/>
          <w:sz w:val="24"/>
          <w:szCs w:val="24"/>
          <w:lang w:eastAsia="hr-HR"/>
        </w:rPr>
        <w:br/>
        <w:t>(5) Ako tražena informacija sadrži i podatak koji podliježe ograničenju iz stavaka 2. i 3. ovoga članka, preostali dijelovi informacije učinit će se dostupnim.</w:t>
      </w:r>
      <w:r w:rsidRPr="00357F38">
        <w:rPr>
          <w:rFonts w:ascii="Times New Roman" w:eastAsia="Times New Roman" w:hAnsi="Times New Roman" w:cs="Times New Roman"/>
          <w:b/>
          <w:bCs/>
          <w:color w:val="000000"/>
          <w:sz w:val="24"/>
          <w:szCs w:val="24"/>
          <w:lang w:eastAsia="hr-HR"/>
        </w:rPr>
        <w:br/>
        <w:t>(6) 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r w:rsidRPr="00357F38">
        <w:rPr>
          <w:rFonts w:ascii="Times New Roman" w:eastAsia="Times New Roman" w:hAnsi="Times New Roman" w:cs="Times New Roman"/>
          <w:b/>
          <w:bCs/>
          <w:color w:val="000000"/>
          <w:sz w:val="24"/>
          <w:szCs w:val="24"/>
          <w:lang w:eastAsia="hr-HR"/>
        </w:rPr>
        <w:br/>
        <w:t>(7) Informacije iz stavka 2. i 3. ovoga članka postaju dostupne javnosti nakon što prestanu razlozi na temelju kojih je tijelo javne vlasti ograničilo pravo na pristup informaciji.</w:t>
      </w:r>
      <w:r w:rsidRPr="00357F38">
        <w:rPr>
          <w:rFonts w:ascii="Times New Roman" w:eastAsia="Times New Roman" w:hAnsi="Times New Roman" w:cs="Times New Roman"/>
          <w:b/>
          <w:bCs/>
          <w:color w:val="000000"/>
          <w:sz w:val="24"/>
          <w:szCs w:val="24"/>
          <w:lang w:eastAsia="hr-HR"/>
        </w:rPr>
        <w:br/>
        <w:t>(8) 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r w:rsidRPr="00357F38">
        <w:rPr>
          <w:rFonts w:ascii="Times New Roman" w:eastAsia="Times New Roman" w:hAnsi="Times New Roman" w:cs="Times New Roman"/>
          <w:color w:val="000000"/>
          <w:sz w:val="24"/>
          <w:szCs w:val="24"/>
          <w:lang w:eastAsia="hr-HR"/>
        </w:rPr>
        <w:br/>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Test razmjernosti i javnog interesa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Tijelo javne vlasti nadležno za postupanje po zahtjevu za pristup informaciji iz članka 15. stavka 2. točke 2., 3., 4., 5., 6. i 7.</w:t>
      </w:r>
      <w:r w:rsidRPr="00357F38">
        <w:rPr>
          <w:rFonts w:ascii="Times New Roman" w:eastAsia="Times New Roman" w:hAnsi="Times New Roman" w:cs="Times New Roman"/>
          <w:b/>
          <w:bCs/>
          <w:color w:val="000000"/>
          <w:sz w:val="24"/>
          <w:szCs w:val="24"/>
          <w:lang w:eastAsia="hr-HR"/>
        </w:rPr>
        <w:t> i stavaka 3. i 4. ovoga Zakona</w:t>
      </w:r>
      <w:r w:rsidRPr="00357F38">
        <w:rPr>
          <w:rFonts w:ascii="Times New Roman" w:eastAsia="Times New Roman" w:hAnsi="Times New Roman" w:cs="Times New Roman"/>
          <w:color w:val="000000"/>
          <w:sz w:val="24"/>
          <w:szCs w:val="24"/>
          <w:lang w:eastAsia="hr-HR"/>
        </w:rPr>
        <w:t xml:space="preserve">, dužno je, prije donošenja </w:t>
      </w:r>
      <w:r w:rsidRPr="00357F38">
        <w:rPr>
          <w:rFonts w:ascii="Times New Roman" w:eastAsia="Times New Roman" w:hAnsi="Times New Roman" w:cs="Times New Roman"/>
          <w:color w:val="000000"/>
          <w:sz w:val="24"/>
          <w:szCs w:val="24"/>
          <w:lang w:eastAsia="hr-HR"/>
        </w:rPr>
        <w:lastRenderedPageBreak/>
        <w:t>odluke, provesti test razmjernosti i javnog interesa. Vlasnik informacije iz članka 15. stavka 2. točke 1. ovog Zakona, po prethodno pribavljenom mišljenju Ureda vijeća za nacionalnu sigurnost, dužan je, prije donošenja odluke, provesti test razmjernosti i javnog interesa.</w:t>
      </w:r>
      <w:r w:rsidRPr="00357F38">
        <w:rPr>
          <w:rFonts w:ascii="Times New Roman" w:eastAsia="Times New Roman" w:hAnsi="Times New Roman" w:cs="Times New Roman"/>
          <w:color w:val="000000"/>
          <w:sz w:val="24"/>
          <w:szCs w:val="24"/>
          <w:lang w:eastAsia="hr-HR"/>
        </w:rPr>
        <w:br/>
        <w:t>(2) Kod provođenja testa razmjernosti i javnog interesa tijelo javne vlasti dužno je utvrditi da li se pristup informaciji može ograničiti radi zaštite nekog od zaštićenih interesa iz članka 15. </w:t>
      </w:r>
      <w:r w:rsidRPr="00357F38">
        <w:rPr>
          <w:rFonts w:ascii="Times New Roman" w:eastAsia="Times New Roman" w:hAnsi="Times New Roman" w:cs="Times New Roman"/>
          <w:b/>
          <w:bCs/>
          <w:color w:val="000000"/>
          <w:sz w:val="24"/>
          <w:szCs w:val="24"/>
          <w:lang w:eastAsia="hr-HR"/>
        </w:rPr>
        <w:t>stavaka 2., 3. i 4.</w:t>
      </w:r>
      <w:r w:rsidRPr="00357F38">
        <w:rPr>
          <w:rFonts w:ascii="Times New Roman" w:eastAsia="Times New Roman" w:hAnsi="Times New Roman" w:cs="Times New Roman"/>
          <w:color w:val="000000"/>
          <w:sz w:val="24"/>
          <w:szCs w:val="24"/>
          <w:lang w:eastAsia="hr-HR"/>
        </w:rPr>
        <w:t>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r w:rsidRPr="00357F38">
        <w:rPr>
          <w:rFonts w:ascii="Times New Roman" w:eastAsia="Times New Roman" w:hAnsi="Times New Roman" w:cs="Times New Roman"/>
          <w:color w:val="000000"/>
          <w:sz w:val="24"/>
          <w:szCs w:val="24"/>
          <w:lang w:eastAsia="hr-HR"/>
        </w:rPr>
        <w:br/>
        <w:t>(3) Informacije o raspolaganju javnim sredstvima dostupne su javnosti i bez provođenja postupka iz stavka 1. ovog članka, osim ako informacija predstavlja klasificirani podatak.</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V. POSTUPOVNE ODREDBE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Načini ostvarivanja prava na pristup informacijama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Tijela javne vlasti obvezna su omogućiti pristup informacijama:</w:t>
      </w:r>
      <w:r w:rsidRPr="00357F38">
        <w:rPr>
          <w:rFonts w:ascii="Times New Roman" w:eastAsia="Times New Roman" w:hAnsi="Times New Roman" w:cs="Times New Roman"/>
          <w:color w:val="000000"/>
          <w:sz w:val="24"/>
          <w:szCs w:val="24"/>
          <w:lang w:eastAsia="hr-HR"/>
        </w:rPr>
        <w:br/>
        <w:t>1) pravodobnim objavljivanjem informacija o svome radu na primjeren i dostupan način, odnosno na internetskim stranicama tijela javne vlasti ili u javnom glasilu i Središnjem katalogu službenih dokumenata Republike Hrvatske, radi informiranja javnosti,</w:t>
      </w:r>
      <w:r w:rsidRPr="00357F38">
        <w:rPr>
          <w:rFonts w:ascii="Times New Roman" w:eastAsia="Times New Roman" w:hAnsi="Times New Roman" w:cs="Times New Roman"/>
          <w:color w:val="000000"/>
          <w:sz w:val="24"/>
          <w:szCs w:val="24"/>
          <w:lang w:eastAsia="hr-HR"/>
        </w:rPr>
        <w:br/>
        <w:t>2) davanjem informacije korisniku koji je podnio zahtjev na jedan od sljedećih načina:</w:t>
      </w:r>
      <w:r w:rsidRPr="00357F38">
        <w:rPr>
          <w:rFonts w:ascii="Times New Roman" w:eastAsia="Times New Roman" w:hAnsi="Times New Roman" w:cs="Times New Roman"/>
          <w:color w:val="000000"/>
          <w:sz w:val="24"/>
          <w:szCs w:val="24"/>
          <w:lang w:eastAsia="hr-HR"/>
        </w:rPr>
        <w:br/>
        <w:t>– neposrednim davanjem informacije,</w:t>
      </w:r>
      <w:r w:rsidRPr="00357F38">
        <w:rPr>
          <w:rFonts w:ascii="Times New Roman" w:eastAsia="Times New Roman" w:hAnsi="Times New Roman" w:cs="Times New Roman"/>
          <w:color w:val="000000"/>
          <w:sz w:val="24"/>
          <w:szCs w:val="24"/>
          <w:lang w:eastAsia="hr-HR"/>
        </w:rPr>
        <w:br/>
        <w:t>– davanjem informacije pisanim putem,</w:t>
      </w:r>
      <w:r w:rsidRPr="00357F38">
        <w:rPr>
          <w:rFonts w:ascii="Times New Roman" w:eastAsia="Times New Roman" w:hAnsi="Times New Roman" w:cs="Times New Roman"/>
          <w:color w:val="000000"/>
          <w:sz w:val="24"/>
          <w:szCs w:val="24"/>
          <w:lang w:eastAsia="hr-HR"/>
        </w:rPr>
        <w:br/>
        <w:t>– uvidom u dokumente i izradom preslika dokumenata koji sadrže traženu informaciju,</w:t>
      </w:r>
      <w:r w:rsidRPr="00357F38">
        <w:rPr>
          <w:rFonts w:ascii="Times New Roman" w:eastAsia="Times New Roman" w:hAnsi="Times New Roman" w:cs="Times New Roman"/>
          <w:color w:val="000000"/>
          <w:sz w:val="24"/>
          <w:szCs w:val="24"/>
          <w:lang w:eastAsia="hr-HR"/>
        </w:rPr>
        <w:br/>
        <w:t>– dostavljanjem preslika dokumenta koji sadrži traženu informaciju,</w:t>
      </w:r>
      <w:r w:rsidRPr="00357F38">
        <w:rPr>
          <w:rFonts w:ascii="Times New Roman" w:eastAsia="Times New Roman" w:hAnsi="Times New Roman" w:cs="Times New Roman"/>
          <w:color w:val="000000"/>
          <w:sz w:val="24"/>
          <w:szCs w:val="24"/>
          <w:lang w:eastAsia="hr-HR"/>
        </w:rPr>
        <w:br/>
        <w:t>– na drugi način koji je prikladan za ostvarivanje prava na pristup informaciji.</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(2) Korisnik može u zahtjevu za pristup informaciji naznačiti prikladan način dobivanja informacije, a ako ne naznači, informacija će se dostaviti na način na koji je podnesen zahtjev, odnosno na najekonomičniji način.</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Zahtjev</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18.</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Korisnik ostvaruje pravo na pristup informaciji podnošenjem usmenog ili pisanog zahtjeva nadležnom tijelu.</w:t>
      </w:r>
      <w:r w:rsidRPr="00357F38">
        <w:rPr>
          <w:rFonts w:ascii="Times New Roman" w:eastAsia="Times New Roman" w:hAnsi="Times New Roman" w:cs="Times New Roman"/>
          <w:color w:val="000000"/>
          <w:sz w:val="24"/>
          <w:szCs w:val="24"/>
          <w:lang w:eastAsia="hr-HR"/>
        </w:rPr>
        <w:br/>
        <w:t>(2) Ako je zahtjev podnesen usmeno ili putem telefona, sastavit će se službena bilješka, a ako je podnesen putem elektroničke komunikacije, smatrat će se da je podnesen pisani zahtjev.</w:t>
      </w:r>
      <w:r w:rsidRPr="00357F38">
        <w:rPr>
          <w:rFonts w:ascii="Times New Roman" w:eastAsia="Times New Roman" w:hAnsi="Times New Roman" w:cs="Times New Roman"/>
          <w:color w:val="000000"/>
          <w:sz w:val="24"/>
          <w:szCs w:val="24"/>
          <w:lang w:eastAsia="hr-HR"/>
        </w:rPr>
        <w:br/>
        <w:t>(3) Pisani zahtjev sadrži: naziv i sjedište tijela javne vlasti kojem se zahtjev podnosi, podatke koji su važni za prepoznavanje tražene informacije, ime i prezime i adresu fizičke osobe podnositelja zahtjeva, tvrtku, odnosno naziv pravne osobe i njezino sjedište.</w:t>
      </w:r>
      <w:r w:rsidRPr="00357F38">
        <w:rPr>
          <w:rFonts w:ascii="Times New Roman" w:eastAsia="Times New Roman" w:hAnsi="Times New Roman" w:cs="Times New Roman"/>
          <w:color w:val="000000"/>
          <w:sz w:val="24"/>
          <w:szCs w:val="24"/>
          <w:lang w:eastAsia="hr-HR"/>
        </w:rPr>
        <w:br/>
        <w:t>(4) Podnositelj zahtjeva nije obvezan navesti razloge zbog kojih traži pristup informaciji, niti je obvezan pozvati se na primjenu ovog Zakona.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(5) Ne smatra se zahtjevom za pristup informacijama traženje uvida u cjelokupni spis predmeta, objašnjenja ili uputa vezanih uz ostvarivanje nekog prava ili izvršavanje obveze, izrade analize ili tumačenja nekog propisa, kao ni stvaranje nove informacije.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Naknada za pristup informacijama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19.</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lastRenderedPageBreak/>
        <w:t>(1) Na pristup informacijama u postupcima pred tijelima javne vlasti ne plaćaju se upravne i sudske pristojbe.</w:t>
      </w:r>
      <w:r w:rsidRPr="00357F38">
        <w:rPr>
          <w:rFonts w:ascii="Times New Roman" w:eastAsia="Times New Roman" w:hAnsi="Times New Roman" w:cs="Times New Roman"/>
          <w:color w:val="000000"/>
          <w:sz w:val="24"/>
          <w:szCs w:val="24"/>
          <w:lang w:eastAsia="hr-HR"/>
        </w:rPr>
        <w:b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r w:rsidRPr="00357F38">
        <w:rPr>
          <w:rFonts w:ascii="Times New Roman" w:eastAsia="Times New Roman" w:hAnsi="Times New Roman" w:cs="Times New Roman"/>
          <w:color w:val="000000"/>
          <w:sz w:val="24"/>
          <w:szCs w:val="24"/>
          <w:lang w:eastAsia="hr-HR"/>
        </w:rPr>
        <w:br/>
        <w:t>(3) Kriterije za određivanje visine naknade i način naplate naknade iz stavka 2. ovog članka, propisat će Povjerenik.</w:t>
      </w:r>
      <w:r w:rsidRPr="00357F38">
        <w:rPr>
          <w:rFonts w:ascii="Times New Roman" w:eastAsia="Times New Roman" w:hAnsi="Times New Roman" w:cs="Times New Roman"/>
          <w:color w:val="000000"/>
          <w:sz w:val="24"/>
          <w:szCs w:val="24"/>
          <w:lang w:eastAsia="hr-HR"/>
        </w:rPr>
        <w:br/>
        <w:t>(4) Prihodi od naknada ostvarenih na temelju stavka 2. ovog članka, prihodi su tijela javne vlasti.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Rokovi</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20.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Na temelju zahtjeva za pristup informaciji tijelo javne vlasti će odlučiti najkasnije u roku od 15 dana od dana podnošenja urednog zahtjeva.</w:t>
      </w:r>
      <w:r w:rsidRPr="00357F38">
        <w:rPr>
          <w:rFonts w:ascii="Times New Roman" w:eastAsia="Times New Roman" w:hAnsi="Times New Roman" w:cs="Times New Roman"/>
          <w:color w:val="000000"/>
          <w:sz w:val="24"/>
          <w:szCs w:val="24"/>
          <w:lang w:eastAsia="hr-HR"/>
        </w:rPr>
        <w:b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Ustupanje zahtjeva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21.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r w:rsidRPr="00357F38">
        <w:rPr>
          <w:rFonts w:ascii="Times New Roman" w:eastAsia="Times New Roman" w:hAnsi="Times New Roman" w:cs="Times New Roman"/>
          <w:color w:val="000000"/>
          <w:sz w:val="24"/>
          <w:szCs w:val="24"/>
          <w:lang w:eastAsia="hr-HR"/>
        </w:rPr>
        <w:b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r w:rsidRPr="00357F38">
        <w:rPr>
          <w:rFonts w:ascii="Times New Roman" w:eastAsia="Times New Roman" w:hAnsi="Times New Roman" w:cs="Times New Roman"/>
          <w:color w:val="000000"/>
          <w:sz w:val="24"/>
          <w:szCs w:val="24"/>
          <w:lang w:eastAsia="hr-HR"/>
        </w:rPr>
        <w:b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Produženje rokova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22.</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Rokovi za ostvarivanje prava na pristup informaciji mogu se produžiti za 15 dana, računajući od dana kad je tijelo javne vlasti trebalo odlučiti o zahtjevu za pristup informaciji:</w:t>
      </w:r>
      <w:r w:rsidRPr="00357F38">
        <w:rPr>
          <w:rFonts w:ascii="Times New Roman" w:eastAsia="Times New Roman" w:hAnsi="Times New Roman" w:cs="Times New Roman"/>
          <w:color w:val="000000"/>
          <w:sz w:val="24"/>
          <w:szCs w:val="24"/>
          <w:lang w:eastAsia="hr-HR"/>
        </w:rPr>
        <w:br/>
        <w:t>1) ako se informacija mora tražiti izvan sjedišta tijela javne vlasti,</w:t>
      </w:r>
      <w:r w:rsidRPr="00357F38">
        <w:rPr>
          <w:rFonts w:ascii="Times New Roman" w:eastAsia="Times New Roman" w:hAnsi="Times New Roman" w:cs="Times New Roman"/>
          <w:color w:val="000000"/>
          <w:sz w:val="24"/>
          <w:szCs w:val="24"/>
          <w:lang w:eastAsia="hr-HR"/>
        </w:rPr>
        <w:br/>
        <w:t>2) ako se jednim zahtjevom traži veći broj različitih informacija,</w:t>
      </w:r>
      <w:r w:rsidRPr="00357F38">
        <w:rPr>
          <w:rFonts w:ascii="Times New Roman" w:eastAsia="Times New Roman" w:hAnsi="Times New Roman" w:cs="Times New Roman"/>
          <w:color w:val="000000"/>
          <w:sz w:val="24"/>
          <w:szCs w:val="24"/>
          <w:lang w:eastAsia="hr-HR"/>
        </w:rPr>
        <w:br/>
        <w:t>3) ako je to nužno da bi se osigurala potpunost i točnost tražene informacije,</w:t>
      </w:r>
      <w:r w:rsidRPr="00357F38">
        <w:rPr>
          <w:rFonts w:ascii="Times New Roman" w:eastAsia="Times New Roman" w:hAnsi="Times New Roman" w:cs="Times New Roman"/>
          <w:color w:val="000000"/>
          <w:sz w:val="24"/>
          <w:szCs w:val="24"/>
          <w:lang w:eastAsia="hr-HR"/>
        </w:rPr>
        <w:br/>
        <w:t>4) ako je dužno provesti test razmjernosti i javnog interesa, sukladno odredbama ovog Zakona.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lastRenderedPageBreak/>
        <w:t>(2) O produženju rokova tijelo javne vlasti će bez odgode, a najkasnije u roku od osam dana, od dana zaprimanja urednog zahtjeva obavijestiti podnositelja zahtjeva i navesti razloge zbog kojih je taj rok produžen.</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Rješavanje o zahtjevu</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23.</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Tijelo javne vlasti ne donosi rješenje o zahtjevu:</w:t>
      </w:r>
      <w:r w:rsidRPr="00357F38">
        <w:rPr>
          <w:rFonts w:ascii="Times New Roman" w:eastAsia="Times New Roman" w:hAnsi="Times New Roman" w:cs="Times New Roman"/>
          <w:color w:val="000000"/>
          <w:sz w:val="24"/>
          <w:szCs w:val="24"/>
          <w:lang w:eastAsia="hr-HR"/>
        </w:rPr>
        <w:br/>
        <w:t>1) kad korisniku omogućuje pristup traženoj informaciji,</w:t>
      </w:r>
      <w:r w:rsidRPr="00357F38">
        <w:rPr>
          <w:rFonts w:ascii="Times New Roman" w:eastAsia="Times New Roman" w:hAnsi="Times New Roman" w:cs="Times New Roman"/>
          <w:color w:val="000000"/>
          <w:sz w:val="24"/>
          <w:szCs w:val="24"/>
          <w:lang w:eastAsia="hr-HR"/>
        </w:rPr>
        <w:br/>
        <w:t>2) kad obavještava korisnika da je istu informaciju već dobio, a nije protekao rok od 90 dana od podnošenja prethodnog zahtjeva,</w:t>
      </w:r>
      <w:r w:rsidRPr="00357F38">
        <w:rPr>
          <w:rFonts w:ascii="Times New Roman" w:eastAsia="Times New Roman" w:hAnsi="Times New Roman" w:cs="Times New Roman"/>
          <w:color w:val="000000"/>
          <w:sz w:val="24"/>
          <w:szCs w:val="24"/>
          <w:lang w:eastAsia="hr-HR"/>
        </w:rPr>
        <w:br/>
        <w:t>3) kad obavještava korisnika da je informacija javno objavljena,</w:t>
      </w:r>
      <w:r w:rsidRPr="00357F38">
        <w:rPr>
          <w:rFonts w:ascii="Times New Roman" w:eastAsia="Times New Roman" w:hAnsi="Times New Roman" w:cs="Times New Roman"/>
          <w:color w:val="000000"/>
          <w:sz w:val="24"/>
          <w:szCs w:val="24"/>
          <w:lang w:eastAsia="hr-HR"/>
        </w:rPr>
        <w:br/>
        <w:t>4) kad obavještava korisnika da mu je kao stranki u postupku dostupnost informacija iz sudskih, upravnih i drugih na zakonu utemeljenih postupaka propisom utvrđena,</w:t>
      </w:r>
      <w:r w:rsidRPr="00357F38">
        <w:rPr>
          <w:rFonts w:ascii="Times New Roman" w:eastAsia="Times New Roman" w:hAnsi="Times New Roman" w:cs="Times New Roman"/>
          <w:color w:val="000000"/>
          <w:sz w:val="24"/>
          <w:szCs w:val="24"/>
          <w:lang w:eastAsia="hr-HR"/>
        </w:rPr>
        <w:br/>
        <w:t>5) kad obavještava korisnika da za informaciju postoji obveza zaštite odnosno čuvanja njezine tajnosti, sukladno članku 1. stavku 4. i 5. ovog Zakona.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6) kad obavještava korisnika da se podnesak ne smatra zahtjevom u smislu članka 18. stavka 5. ovoga Zakona, pri čemu je dužno uputiti korisnika na način ostvarivanja njegova traženja.</w:t>
      </w:r>
      <w:r w:rsidRPr="00357F38">
        <w:rPr>
          <w:rFonts w:ascii="Times New Roman" w:eastAsia="Times New Roman" w:hAnsi="Times New Roman" w:cs="Times New Roman"/>
          <w:color w:val="000000"/>
          <w:sz w:val="24"/>
          <w:szCs w:val="24"/>
          <w:lang w:eastAsia="hr-HR"/>
        </w:rPr>
        <w:br/>
        <w:t>(2) O postojanju razloga koji su utvrđeni stavkom 1. točkom 2., 3., 4. i 5. ovog članka tijelo javne vlasti obvezno je, bez odgode, obavijestiti podnositelja zahtjeva pisanim putem.</w:t>
      </w:r>
      <w:r w:rsidRPr="00357F38">
        <w:rPr>
          <w:rFonts w:ascii="Times New Roman" w:eastAsia="Times New Roman" w:hAnsi="Times New Roman" w:cs="Times New Roman"/>
          <w:color w:val="000000"/>
          <w:sz w:val="24"/>
          <w:szCs w:val="24"/>
          <w:lang w:eastAsia="hr-HR"/>
        </w:rPr>
        <w:br/>
        <w:t>(3) Tijelo javne vlasti donosi rješenje kad korisniku omogućuje pristup traženoj informaciji, primjenom odredbe članka 16. stavka 1. ovog Zakona.</w:t>
      </w:r>
      <w:r w:rsidRPr="00357F38">
        <w:rPr>
          <w:rFonts w:ascii="Times New Roman" w:eastAsia="Times New Roman" w:hAnsi="Times New Roman" w:cs="Times New Roman"/>
          <w:color w:val="000000"/>
          <w:sz w:val="24"/>
          <w:szCs w:val="24"/>
          <w:lang w:eastAsia="hr-HR"/>
        </w:rPr>
        <w:br/>
        <w:t>(4) Tijelo javne vlasti rješenjem će odbaciti zahtjev ako ne posjeduje informaciju te nema saznanja gdje se informacija nalazi.</w:t>
      </w:r>
      <w:r w:rsidRPr="00357F38">
        <w:rPr>
          <w:rFonts w:ascii="Times New Roman" w:eastAsia="Times New Roman" w:hAnsi="Times New Roman" w:cs="Times New Roman"/>
          <w:color w:val="000000"/>
          <w:sz w:val="24"/>
          <w:szCs w:val="24"/>
          <w:lang w:eastAsia="hr-HR"/>
        </w:rPr>
        <w:br/>
        <w:t>(5) Tijelo javne vlasti rješenjem će odbiti zahtjev:</w:t>
      </w:r>
      <w:r w:rsidRPr="00357F38">
        <w:rPr>
          <w:rFonts w:ascii="Times New Roman" w:eastAsia="Times New Roman" w:hAnsi="Times New Roman" w:cs="Times New Roman"/>
          <w:color w:val="000000"/>
          <w:sz w:val="24"/>
          <w:szCs w:val="24"/>
          <w:lang w:eastAsia="hr-HR"/>
        </w:rPr>
        <w:br/>
        <w:t>1) ako se ispune uvjeti propisani u članku 15. stavku 1. ovog Zakona,</w:t>
      </w:r>
      <w:r w:rsidRPr="00357F38">
        <w:rPr>
          <w:rFonts w:ascii="Times New Roman" w:eastAsia="Times New Roman" w:hAnsi="Times New Roman" w:cs="Times New Roman"/>
          <w:color w:val="000000"/>
          <w:sz w:val="24"/>
          <w:szCs w:val="24"/>
          <w:lang w:eastAsia="hr-HR"/>
        </w:rPr>
        <w:br/>
        <w:t>2) ako se ispune uvjeti propisani u članku 15. stavcima</w:t>
      </w:r>
      <w:r w:rsidRPr="00357F38">
        <w:rPr>
          <w:rFonts w:ascii="Times New Roman" w:eastAsia="Times New Roman" w:hAnsi="Times New Roman" w:cs="Times New Roman"/>
          <w:b/>
          <w:bCs/>
          <w:color w:val="000000"/>
          <w:sz w:val="24"/>
          <w:szCs w:val="24"/>
          <w:lang w:eastAsia="hr-HR"/>
        </w:rPr>
        <w:t> 2., 3. i 4.</w:t>
      </w:r>
      <w:r w:rsidRPr="00357F38">
        <w:rPr>
          <w:rFonts w:ascii="Times New Roman" w:eastAsia="Times New Roman" w:hAnsi="Times New Roman" w:cs="Times New Roman"/>
          <w:color w:val="000000"/>
          <w:sz w:val="24"/>
          <w:szCs w:val="24"/>
          <w:lang w:eastAsia="hr-HR"/>
        </w:rPr>
        <w:t>, a u vezi s člankom 16. stavkom 1. ovog Zakona,</w:t>
      </w:r>
      <w:r w:rsidRPr="00357F38">
        <w:rPr>
          <w:rFonts w:ascii="Times New Roman" w:eastAsia="Times New Roman" w:hAnsi="Times New Roman" w:cs="Times New Roman"/>
          <w:color w:val="000000"/>
          <w:sz w:val="24"/>
          <w:szCs w:val="24"/>
          <w:lang w:eastAsia="hr-HR"/>
        </w:rPr>
        <w:br/>
        <w:t>3) ako utvrdi da nema osnove za dopunu ili ispravak dane informacije iz članka 24. ovog Zakona,</w:t>
      </w:r>
      <w:r w:rsidRPr="00357F38">
        <w:rPr>
          <w:rFonts w:ascii="Times New Roman" w:eastAsia="Times New Roman" w:hAnsi="Times New Roman" w:cs="Times New Roman"/>
          <w:color w:val="000000"/>
          <w:sz w:val="24"/>
          <w:szCs w:val="24"/>
          <w:lang w:eastAsia="hr-HR"/>
        </w:rPr>
        <w:br/>
        <w:t>4) ako se traži informacija koja se ne smatra informacijom u smislu članka 5. stavka 1. točke 3. ovog Zakona.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5) 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Dopuna i ispravak informacije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24.</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Ako korisnik smatra da informacija pružena na temelju zahtjeva nije točna ili potpuna, može zahtijevati njezin ispravak, odnosno dopunu u roku od 15 dana od dana dobivanja informacije.</w:t>
      </w:r>
    </w:p>
    <w:p w:rsidR="00357F38" w:rsidRPr="00357F38" w:rsidRDefault="00357F38" w:rsidP="00357F38">
      <w:pPr>
        <w:spacing w:after="0" w:line="240" w:lineRule="auto"/>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t>(2) Tijelo javne vlasti obvezno je odlučiti o zahtjevu za dopunu, odnosno ispravak informacije u roku od 15 dana od dana zaprimanja zahtjeva, sukladno odredbama članka 23. ovog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Žalba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lastRenderedPageBreak/>
        <w:br/>
        <w:t>Članak 25.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Protiv rješenja tijela javne vlasti može se izjaviti žalba Povjereniku u roku od 15 dana od dana dostave rješenja.</w:t>
      </w:r>
      <w:r w:rsidRPr="00357F38">
        <w:rPr>
          <w:rFonts w:ascii="Times New Roman" w:eastAsia="Times New Roman" w:hAnsi="Times New Roman" w:cs="Times New Roman"/>
          <w:color w:val="000000"/>
          <w:sz w:val="24"/>
          <w:szCs w:val="24"/>
          <w:lang w:eastAsia="hr-HR"/>
        </w:rPr>
        <w:br/>
        <w:t>(2) Žalba se može izjaviti i kad tijelo javne vlasti, u propisanom roku, ne odluči o zahtjevu podnositelja.</w:t>
      </w:r>
      <w:r w:rsidRPr="00357F38">
        <w:rPr>
          <w:rFonts w:ascii="Times New Roman" w:eastAsia="Times New Roman" w:hAnsi="Times New Roman" w:cs="Times New Roman"/>
          <w:color w:val="000000"/>
          <w:sz w:val="24"/>
          <w:szCs w:val="24"/>
          <w:lang w:eastAsia="hr-HR"/>
        </w:rPr>
        <w:br/>
        <w:t>(3) Povjerenik je dužan rješenje o žalbi donijeti i dostaviti stranki, putem prvostupanjskog tijela, najkasnije u roku od 30 dana od dana predaje uredne žalbe.</w:t>
      </w:r>
      <w:r w:rsidRPr="00357F38">
        <w:rPr>
          <w:rFonts w:ascii="Times New Roman" w:eastAsia="Times New Roman" w:hAnsi="Times New Roman" w:cs="Times New Roman"/>
          <w:color w:val="000000"/>
          <w:sz w:val="24"/>
          <w:szCs w:val="24"/>
          <w:lang w:eastAsia="hr-HR"/>
        </w:rPr>
        <w:b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r w:rsidRPr="00357F38">
        <w:rPr>
          <w:rFonts w:ascii="Times New Roman" w:eastAsia="Times New Roman" w:hAnsi="Times New Roman" w:cs="Times New Roman"/>
          <w:color w:val="000000"/>
          <w:sz w:val="24"/>
          <w:szCs w:val="24"/>
          <w:lang w:eastAsia="hr-HR"/>
        </w:rPr>
        <w:b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r w:rsidRPr="00357F38">
        <w:rPr>
          <w:rFonts w:ascii="Times New Roman" w:eastAsia="Times New Roman" w:hAnsi="Times New Roman" w:cs="Times New Roman"/>
          <w:color w:val="000000"/>
          <w:sz w:val="24"/>
          <w:szCs w:val="24"/>
          <w:lang w:eastAsia="hr-HR"/>
        </w:rPr>
        <w:br/>
        <w:t>(6) Kad Povjerenik, za informacije iz članka 15. stavka 2. točke 1. ovog Zakona, traži mišljenje Ureda vijeća za nacionalnu sigurnost, dužan je rješenje donijeti i dostaviti stranki, putem prvostupanjskog tijela, najkasnije u roku od 90 dana od dana predaje uredne žalbe.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(7) Kad utvrdi da je žalba osnovana, Povjerenik će rješenjem naložiti tijelu javne vlasti da korisniku omogući pristup traženoj informaciji, odnosno da odluči o zahtjevu korisnika te odrediti primjeren rok u kojem je dužno to učiniti.</w:t>
      </w:r>
      <w:r w:rsidRPr="00357F38">
        <w:rPr>
          <w:rFonts w:ascii="Times New Roman" w:eastAsia="Times New Roman" w:hAnsi="Times New Roman" w:cs="Times New Roman"/>
          <w:b/>
          <w:bCs/>
          <w:color w:val="000000"/>
          <w:sz w:val="24"/>
          <w:szCs w:val="24"/>
          <w:lang w:eastAsia="hr-HR"/>
        </w:rPr>
        <w:br/>
        <w:t>(8) Smatrat će se da je tijelo javne vlasti onemogućilo ili ograničilo pristup informacijama korisniku ako ne postupi po odluci Povjerenika iz stavka 7. ovoga članka ili to ne učini u roku koji je odredio Povjerenik.</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Upravni spor</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26.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Protiv rješenja Povjerenika žalba nije dopuštena, ali se može pokrenuti upravni spor pred Visokim upravnim sudom Republike Hrvatske. Visoki upravni sud Republike Hrvatske mora donijeti odluku o tužbi u roku od 90 dana. Tužba ima odgodni učinak ako je rješenjem omogućen pristup informaciji.</w:t>
      </w:r>
      <w:r w:rsidRPr="00357F38">
        <w:rPr>
          <w:rFonts w:ascii="Times New Roman" w:eastAsia="Times New Roman" w:hAnsi="Times New Roman" w:cs="Times New Roman"/>
          <w:color w:val="000000"/>
          <w:sz w:val="24"/>
          <w:szCs w:val="24"/>
          <w:lang w:eastAsia="hr-HR"/>
        </w:rPr>
        <w:br/>
        <w:t>(2) Upravni spor protiv rješenja iz stavka 1. ovog članka može pokrenuti i tijelo javne vlasti koje je donijelo prvostupanjsko rješenje.</w:t>
      </w:r>
      <w:r w:rsidRPr="00357F38">
        <w:rPr>
          <w:rFonts w:ascii="Times New Roman" w:eastAsia="Times New Roman" w:hAnsi="Times New Roman" w:cs="Times New Roman"/>
          <w:color w:val="000000"/>
          <w:sz w:val="24"/>
          <w:szCs w:val="24"/>
          <w:lang w:eastAsia="hr-HR"/>
        </w:rPr>
        <w:br/>
        <w:t>(3) U postupku po tužbi, tijela javne vlasti dužna su Visokom upravnom sudu Republike Hrvatske omogućiti uvid u informacije iz članka 15. stavka </w:t>
      </w:r>
      <w:r w:rsidRPr="00357F38">
        <w:rPr>
          <w:rFonts w:ascii="Times New Roman" w:eastAsia="Times New Roman" w:hAnsi="Times New Roman" w:cs="Times New Roman"/>
          <w:b/>
          <w:bCs/>
          <w:color w:val="000000"/>
          <w:sz w:val="24"/>
          <w:szCs w:val="24"/>
          <w:lang w:eastAsia="hr-HR"/>
        </w:rPr>
        <w:t>2., 3. i 4. </w:t>
      </w:r>
      <w:r w:rsidRPr="00357F38">
        <w:rPr>
          <w:rFonts w:ascii="Times New Roman" w:eastAsia="Times New Roman" w:hAnsi="Times New Roman" w:cs="Times New Roman"/>
          <w:color w:val="000000"/>
          <w:sz w:val="24"/>
          <w:szCs w:val="24"/>
          <w:lang w:eastAsia="hr-HR"/>
        </w:rPr>
        <w:t>ovog Zakona, koje su predmet postupka.</w:t>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VI. PONOVNA UPORABA INFORMACIJA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Pravo na ponovnu uporabu informacija</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27.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Svaki korisnik ima pravo na ponovnu uporabu informacija u komercijalne ili nekomercijalne svrhe, u skladu s odredbama ovoga Zakona.</w:t>
      </w:r>
      <w:r w:rsidRPr="00357F38">
        <w:rPr>
          <w:rFonts w:ascii="Times New Roman" w:eastAsia="Times New Roman" w:hAnsi="Times New Roman" w:cs="Times New Roman"/>
          <w:b/>
          <w:bCs/>
          <w:color w:val="000000"/>
          <w:sz w:val="24"/>
          <w:szCs w:val="24"/>
          <w:lang w:eastAsia="hr-HR"/>
        </w:rPr>
        <w:br/>
        <w:t xml:space="preserve">(2) U svrhu ponovne uporabe tijela javne vlasti nemaju obvezu informaciju izraditi, prilagođavati ili izdvajati dijelove informacija ako to zahtijeva nerazmjeran utrošak vremena ili sredstava, niti se od tijela javne vlasti može zahtijevati da nastavi ažurirati, </w:t>
      </w:r>
      <w:r w:rsidRPr="00357F38">
        <w:rPr>
          <w:rFonts w:ascii="Times New Roman" w:eastAsia="Times New Roman" w:hAnsi="Times New Roman" w:cs="Times New Roman"/>
          <w:b/>
          <w:bCs/>
          <w:color w:val="000000"/>
          <w:sz w:val="24"/>
          <w:szCs w:val="24"/>
          <w:lang w:eastAsia="hr-HR"/>
        </w:rPr>
        <w:lastRenderedPageBreak/>
        <w:t>nadograđivati i pohranjivati informacije u svrhu ponovne uporabe.</w:t>
      </w:r>
      <w:r w:rsidRPr="00357F38">
        <w:rPr>
          <w:rFonts w:ascii="Times New Roman" w:eastAsia="Times New Roman" w:hAnsi="Times New Roman" w:cs="Times New Roman"/>
          <w:b/>
          <w:bCs/>
          <w:color w:val="000000"/>
          <w:sz w:val="24"/>
          <w:szCs w:val="24"/>
          <w:lang w:eastAsia="hr-HR"/>
        </w:rPr>
        <w:br/>
        <w:t>(3) Na pitanja koja nisu posebno uređena ovom glavom primjenjuju se na odgovarajući način ostale odredbe ovoga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t>Praktična rješenja za ponovnu uporabu informacija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28. </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U svrhu poticanja i olakšavanja ponovne uporabe informacija tijela javne vlasti dužna su na lako pretraživ način objaviti informacije dostupne za ponovnu uporabu, zajedno s metapodacima, u strojno čitljivom i otvorenom obliku, u skladu s otvorenim standardima.</w:t>
      </w:r>
      <w:r w:rsidRPr="00357F38">
        <w:rPr>
          <w:rFonts w:ascii="Times New Roman" w:eastAsia="Times New Roman" w:hAnsi="Times New Roman" w:cs="Times New Roman"/>
          <w:b/>
          <w:bCs/>
          <w:color w:val="000000"/>
          <w:sz w:val="24"/>
          <w:szCs w:val="24"/>
          <w:lang w:eastAsia="hr-HR"/>
        </w:rPr>
        <w:br/>
        <w:t>(2) Preko portala otvorenih podataka koji vodi i održava Digitalni informacijsko-dokumentacijski ured Vlade Republike Hrvatske osigurava se popis informacija dostupnih za ponovnu uporabu zajedno s metapodacima, koji su objavljeni u skladu sa stavkom 1. ovoga članka.</w:t>
      </w:r>
      <w:r w:rsidRPr="00357F38">
        <w:rPr>
          <w:rFonts w:ascii="Times New Roman" w:eastAsia="Times New Roman" w:hAnsi="Times New Roman" w:cs="Times New Roman"/>
          <w:b/>
          <w:bCs/>
          <w:color w:val="000000"/>
          <w:sz w:val="24"/>
          <w:szCs w:val="24"/>
          <w:lang w:eastAsia="hr-HR"/>
        </w:rPr>
        <w:br/>
        <w:t>(3) Odredba stavka 2. ovoga članka ne isključuje uspostavljanje i održavanje posebnih portala kojima se omogućava ponovna uporaba posebnih vrsta informacija, osobito kada se radi o knjižnicama, muzejima i arhivima.</w:t>
      </w:r>
      <w:r w:rsidRPr="00357F38">
        <w:rPr>
          <w:rFonts w:ascii="Times New Roman" w:eastAsia="Times New Roman" w:hAnsi="Times New Roman" w:cs="Times New Roman"/>
          <w:b/>
          <w:bCs/>
          <w:color w:val="000000"/>
          <w:sz w:val="24"/>
          <w:szCs w:val="24"/>
          <w:lang w:eastAsia="hr-HR"/>
        </w:rPr>
        <w:br/>
        <w:t>(4) U svrhu poticanja i olakšavanja ponovne uporabe informacija knjižnice, uključujući knjižnice ustanova visokog obrazovanja, muzeji i arhivi dužni su na način propisan u stavku 1. ovog članka objaviti informacije na kojima imaju prava intelektualnog vlasništva.</w:t>
      </w:r>
      <w:r w:rsidRPr="00357F38">
        <w:rPr>
          <w:rFonts w:ascii="Times New Roman" w:eastAsia="Times New Roman" w:hAnsi="Times New Roman" w:cs="Times New Roman"/>
          <w:b/>
          <w:bCs/>
          <w:color w:val="000000"/>
          <w:sz w:val="24"/>
          <w:szCs w:val="24"/>
          <w:lang w:eastAsia="hr-HR"/>
        </w:rPr>
        <w:br/>
        <w:t>(5) Kada je to moguće i prikladno, omogućit će se međujezično traženje dokumenata.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t>Zahtjev za ponovnu uporabu informacija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29. </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r w:rsidRPr="00357F38">
        <w:rPr>
          <w:rFonts w:ascii="Times New Roman" w:eastAsia="Times New Roman" w:hAnsi="Times New Roman" w:cs="Times New Roman"/>
          <w:b/>
          <w:bCs/>
          <w:color w:val="000000"/>
          <w:sz w:val="24"/>
          <w:szCs w:val="24"/>
          <w:lang w:eastAsia="hr-HR"/>
        </w:rPr>
        <w:br/>
        <w:t>(2) Tijelo javne vlasti odlučit će o zahtjevu za ponovnu uporabu informacija rješenjem u roku od 15 dana od dana podnošenja urednog zahtjeva. Rješenje obvezno sadrži vrstu dozvole kojom se utvrđuju uvjeti uporabe te visinu i način izračuna troškova.</w:t>
      </w:r>
      <w:r w:rsidRPr="00357F38">
        <w:rPr>
          <w:rFonts w:ascii="Times New Roman" w:eastAsia="Times New Roman" w:hAnsi="Times New Roman" w:cs="Times New Roman"/>
          <w:b/>
          <w:bCs/>
          <w:color w:val="000000"/>
          <w:sz w:val="24"/>
          <w:szCs w:val="24"/>
          <w:lang w:eastAsia="hr-HR"/>
        </w:rPr>
        <w:br/>
        <w:t>(3) Tijelo javne vlasti postupat će po zahtjevu za ponovnu uporabu informacija putem sredstava elektroničke komunikacije, kad god je to moguće i prikladno.</w:t>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Rješavanje o zahtjevu za ponovnu uporabu informacija</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30.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Tijelo javne vlasti rješenjem će odbiti zahtjev za ponovnu uporabu informacija ako se zahtjev odnosi na:</w:t>
      </w:r>
      <w:r w:rsidRPr="00357F38">
        <w:rPr>
          <w:rFonts w:ascii="Times New Roman" w:eastAsia="Times New Roman" w:hAnsi="Times New Roman" w:cs="Times New Roman"/>
          <w:b/>
          <w:bCs/>
          <w:color w:val="000000"/>
          <w:sz w:val="24"/>
          <w:szCs w:val="24"/>
          <w:lang w:eastAsia="hr-HR"/>
        </w:rPr>
        <w:br/>
        <w:t>1) informacije iz članka 15. stavaka 1., 2., 3. i 4. ovoga Zakona,</w:t>
      </w:r>
      <w:r w:rsidRPr="00357F38">
        <w:rPr>
          <w:rFonts w:ascii="Times New Roman" w:eastAsia="Times New Roman" w:hAnsi="Times New Roman" w:cs="Times New Roman"/>
          <w:b/>
          <w:bCs/>
          <w:color w:val="000000"/>
          <w:sz w:val="24"/>
          <w:szCs w:val="24"/>
          <w:lang w:eastAsia="hr-HR"/>
        </w:rPr>
        <w:br/>
        <w:t>2) povjerljive statističke informacije, sukladno zakonu,</w:t>
      </w:r>
      <w:r w:rsidRPr="00357F38">
        <w:rPr>
          <w:rFonts w:ascii="Times New Roman" w:eastAsia="Times New Roman" w:hAnsi="Times New Roman" w:cs="Times New Roman"/>
          <w:b/>
          <w:bCs/>
          <w:color w:val="000000"/>
          <w:sz w:val="24"/>
          <w:szCs w:val="24"/>
          <w:lang w:eastAsia="hr-HR"/>
        </w:rPr>
        <w:br/>
        <w:t>3) informacije za koje korisnik treba dokazati postojanje pravnog interesa,</w:t>
      </w:r>
      <w:r w:rsidRPr="00357F38">
        <w:rPr>
          <w:rFonts w:ascii="Times New Roman" w:eastAsia="Times New Roman" w:hAnsi="Times New Roman" w:cs="Times New Roman"/>
          <w:b/>
          <w:bCs/>
          <w:color w:val="000000"/>
          <w:sz w:val="24"/>
          <w:szCs w:val="24"/>
          <w:lang w:eastAsia="hr-HR"/>
        </w:rPr>
        <w:br/>
        <w:t>4) dijelove informacije koji sadrže samo logotipe, grbove ili oznake,</w:t>
      </w:r>
      <w:r w:rsidRPr="00357F38">
        <w:rPr>
          <w:rFonts w:ascii="Times New Roman" w:eastAsia="Times New Roman" w:hAnsi="Times New Roman" w:cs="Times New Roman"/>
          <w:b/>
          <w:bCs/>
          <w:color w:val="000000"/>
          <w:sz w:val="24"/>
          <w:szCs w:val="24"/>
          <w:lang w:eastAsia="hr-HR"/>
        </w:rPr>
        <w:br/>
        <w:t>5) informacije koje su u posjedu tijela koja pružaju javne usluge radija, televizije i elektroničkih medija,</w:t>
      </w:r>
      <w:r w:rsidRPr="00357F38">
        <w:rPr>
          <w:rFonts w:ascii="Times New Roman" w:eastAsia="Times New Roman" w:hAnsi="Times New Roman" w:cs="Times New Roman"/>
          <w:b/>
          <w:bCs/>
          <w:color w:val="000000"/>
          <w:sz w:val="24"/>
          <w:szCs w:val="24"/>
          <w:lang w:eastAsia="hr-HR"/>
        </w:rPr>
        <w:br/>
        <w:t xml:space="preserve">6) informacije koje su u posjedu obrazovnih i znanstvenoistraživačkih ustanova, uključujući organizacije osnovane u svrhu prijenosa rezultata istraživanja, škole i </w:t>
      </w:r>
      <w:r w:rsidRPr="00357F38">
        <w:rPr>
          <w:rFonts w:ascii="Times New Roman" w:eastAsia="Times New Roman" w:hAnsi="Times New Roman" w:cs="Times New Roman"/>
          <w:b/>
          <w:bCs/>
          <w:color w:val="000000"/>
          <w:sz w:val="24"/>
          <w:szCs w:val="24"/>
          <w:lang w:eastAsia="hr-HR"/>
        </w:rPr>
        <w:lastRenderedPageBreak/>
        <w:t>ustanove visokog obrazovanja, osim knjižnica ustanova visokog obrazovanja,</w:t>
      </w:r>
      <w:r w:rsidRPr="00357F38">
        <w:rPr>
          <w:rFonts w:ascii="Times New Roman" w:eastAsia="Times New Roman" w:hAnsi="Times New Roman" w:cs="Times New Roman"/>
          <w:b/>
          <w:bCs/>
          <w:color w:val="000000"/>
          <w:sz w:val="24"/>
          <w:szCs w:val="24"/>
          <w:lang w:eastAsia="hr-HR"/>
        </w:rPr>
        <w:br/>
        <w:t>7) informacije koje posjeduju ustanove u kulturi, osim knjižnica, muzeja i arhiva,</w:t>
      </w:r>
      <w:r w:rsidRPr="00357F38">
        <w:rPr>
          <w:rFonts w:ascii="Times New Roman" w:eastAsia="Times New Roman" w:hAnsi="Times New Roman" w:cs="Times New Roman"/>
          <w:b/>
          <w:bCs/>
          <w:color w:val="000000"/>
          <w:sz w:val="24"/>
          <w:szCs w:val="24"/>
          <w:lang w:eastAsia="hr-HR"/>
        </w:rPr>
        <w:br/>
        <w:t>8) informacije koje se ne prikupljaju u svrhu obavljanja javnog posla.</w:t>
      </w:r>
      <w:r w:rsidRPr="00357F38">
        <w:rPr>
          <w:rFonts w:ascii="Times New Roman" w:eastAsia="Times New Roman" w:hAnsi="Times New Roman" w:cs="Times New Roman"/>
          <w:b/>
          <w:bCs/>
          <w:color w:val="000000"/>
          <w:sz w:val="24"/>
          <w:szCs w:val="24"/>
          <w:lang w:eastAsia="hr-HR"/>
        </w:rPr>
        <w:br/>
        <w:t>(2) Protiv rješenja o ponovnoj uporabi informacija može se izjaviti žalba Povjereniku u roku od 15 dana od dana dostave rješenja. Protiv rješenja Povjerenika žalba nije dopuštena, ali se može pokrenuti upravni spor pred Visokim upravnim sudom Republike Hrvatske.</w:t>
      </w:r>
      <w:r w:rsidRPr="00357F38">
        <w:rPr>
          <w:rFonts w:ascii="Times New Roman" w:eastAsia="Times New Roman" w:hAnsi="Times New Roman" w:cs="Times New Roman"/>
          <w:b/>
          <w:bCs/>
          <w:color w:val="000000"/>
          <w:sz w:val="24"/>
          <w:szCs w:val="24"/>
          <w:lang w:eastAsia="hr-HR"/>
        </w:rPr>
        <w:br/>
        <w:t>(3)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r w:rsidRPr="00357F38">
        <w:rPr>
          <w:rFonts w:ascii="Times New Roman" w:eastAsia="Times New Roman" w:hAnsi="Times New Roman" w:cs="Times New Roman"/>
          <w:b/>
          <w:bCs/>
          <w:color w:val="000000"/>
          <w:sz w:val="24"/>
          <w:szCs w:val="24"/>
          <w:lang w:eastAsia="hr-HR"/>
        </w:rPr>
        <w:br/>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t> </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Uvjeti za ponovnu uporabu informacija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31. </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Tijelo javne vlasti korisniku daje podatke za ponovnu uporabu bez ograničenja, za slobodnu uporabu i u otvorenom formatu.</w:t>
      </w:r>
      <w:r w:rsidRPr="00357F38">
        <w:rPr>
          <w:rFonts w:ascii="Times New Roman" w:eastAsia="Times New Roman" w:hAnsi="Times New Roman" w:cs="Times New Roman"/>
          <w:b/>
          <w:bCs/>
          <w:color w:val="000000"/>
          <w:sz w:val="24"/>
          <w:szCs w:val="24"/>
          <w:lang w:eastAsia="hr-HR"/>
        </w:rPr>
        <w:br/>
        <w:t>(2) 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r w:rsidRPr="00357F38">
        <w:rPr>
          <w:rFonts w:ascii="Times New Roman" w:eastAsia="Times New Roman" w:hAnsi="Times New Roman" w:cs="Times New Roman"/>
          <w:b/>
          <w:bCs/>
          <w:color w:val="000000"/>
          <w:sz w:val="24"/>
          <w:szCs w:val="24"/>
          <w:lang w:eastAsia="hr-HR"/>
        </w:rPr>
        <w:br/>
        <w:t>(3) Uvjeti za ponovnu uporabu informacija ne smiju biti diskriminirajući za iste ili slične vrste informacija, odnosno za komercijalnu ili nekomercijalnu uporabu.</w:t>
      </w:r>
      <w:r w:rsidRPr="00357F38">
        <w:rPr>
          <w:rFonts w:ascii="Times New Roman" w:eastAsia="Times New Roman" w:hAnsi="Times New Roman" w:cs="Times New Roman"/>
          <w:b/>
          <w:bCs/>
          <w:color w:val="000000"/>
          <w:sz w:val="24"/>
          <w:szCs w:val="24"/>
          <w:lang w:eastAsia="hr-HR"/>
        </w:rPr>
        <w:br/>
        <w:t>(4) Na tijelo javne vlasti koje ponovno koristi svoje informacije kao osnovu za komercijalne aktivnosti koje ne spadaju u djelokrug njegovih javnih poslova primjenjuju se isti uvjeti kao za druge korisnike.</w:t>
      </w:r>
      <w:r w:rsidRPr="00357F38">
        <w:rPr>
          <w:rFonts w:ascii="Times New Roman" w:eastAsia="Times New Roman" w:hAnsi="Times New Roman" w:cs="Times New Roman"/>
          <w:b/>
          <w:bCs/>
          <w:color w:val="000000"/>
          <w:sz w:val="24"/>
          <w:szCs w:val="24"/>
          <w:lang w:eastAsia="hr-HR"/>
        </w:rPr>
        <w:br/>
        <w:t>(5) Vrste i sadržaj dozvola kojima se utvrđuju uvjeti ponovne uporabe, u skladu sa standardnim otvorenim dozvolama, pravilnikom uređuje ministar nadležan za poslove uprave.</w:t>
      </w:r>
      <w:r w:rsidRPr="00357F38">
        <w:rPr>
          <w:rFonts w:ascii="Times New Roman" w:eastAsia="Times New Roman" w:hAnsi="Times New Roman" w:cs="Times New Roman"/>
          <w:b/>
          <w:bCs/>
          <w:color w:val="000000"/>
          <w:sz w:val="24"/>
          <w:szCs w:val="24"/>
          <w:lang w:eastAsia="hr-HR"/>
        </w:rPr>
        <w:br/>
        <w:t>(6) Tijelo javne vlasti dužno je na svojoj internetskoj stranici objaviti dozvole kojima se određuju uvjeti ponovne uporabe ili poveznice na takve dozvole, u skladu sa standardnim otvorenim dozvolama.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t>Naknada za ponovnu uporabu informacija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32. </w:t>
      </w:r>
    </w:p>
    <w:p w:rsidR="00357F38" w:rsidRPr="00357F38" w:rsidRDefault="00357F38" w:rsidP="00357F38">
      <w:pPr>
        <w:spacing w:after="0" w:line="240" w:lineRule="auto"/>
        <w:rPr>
          <w:rFonts w:ascii="Times New Roman" w:eastAsia="Times New Roman" w:hAnsi="Times New Roman" w:cs="Times New Roman"/>
          <w:b/>
          <w:bCs/>
          <w:sz w:val="24"/>
          <w:szCs w:val="24"/>
          <w:lang w:eastAsia="hr-HR"/>
        </w:rPr>
      </w:pPr>
      <w:r w:rsidRPr="00357F38">
        <w:rPr>
          <w:rFonts w:ascii="Times New Roman" w:eastAsia="Times New Roman" w:hAnsi="Times New Roman" w:cs="Times New Roman"/>
          <w:b/>
          <w:bCs/>
          <w:color w:val="000000"/>
          <w:sz w:val="24"/>
          <w:szCs w:val="24"/>
          <w:lang w:eastAsia="hr-HR"/>
        </w:rPr>
        <w:t>(1) Tijelo javne vlasti ne naplaćuje naknadu za ponovnu uporabu informacija kad informacije objavljuje na službenim internetskim stranicama.</w:t>
      </w:r>
      <w:r w:rsidRPr="00357F38">
        <w:rPr>
          <w:rFonts w:ascii="Times New Roman" w:eastAsia="Times New Roman" w:hAnsi="Times New Roman" w:cs="Times New Roman"/>
          <w:b/>
          <w:bCs/>
          <w:color w:val="000000"/>
          <w:sz w:val="24"/>
          <w:szCs w:val="24"/>
          <w:lang w:eastAsia="hr-HR"/>
        </w:rPr>
        <w:br/>
        <w:t>(2) Tijelo javne vlasti može korisniku naplatiti stvarne materijalne troškove ponovne uporabe informacija nastale zbog reprodukcije, davanja na uporabu i dostave informacija, u skladu s kriterijima iz članka 19. stavka 3. ovoga Zakona.</w:t>
      </w:r>
      <w:r w:rsidRPr="00357F38">
        <w:rPr>
          <w:rFonts w:ascii="Times New Roman" w:eastAsia="Times New Roman" w:hAnsi="Times New Roman" w:cs="Times New Roman"/>
          <w:b/>
          <w:bCs/>
          <w:color w:val="000000"/>
          <w:sz w:val="24"/>
          <w:szCs w:val="24"/>
          <w:lang w:eastAsia="hr-HR"/>
        </w:rPr>
        <w:br/>
        <w:t>(3) Iznimno, tijelo javne vlasti može korisniku naplatiti troškove uz troškove iz stavka 2. ovoga članka ako je ispunjen jedan od sljedećih uvjeta:</w:t>
      </w:r>
      <w:r w:rsidRPr="00357F38">
        <w:rPr>
          <w:rFonts w:ascii="Times New Roman" w:eastAsia="Times New Roman" w:hAnsi="Times New Roman" w:cs="Times New Roman"/>
          <w:b/>
          <w:bCs/>
          <w:color w:val="000000"/>
          <w:sz w:val="24"/>
          <w:szCs w:val="24"/>
          <w:lang w:eastAsia="hr-HR"/>
        </w:rPr>
        <w:br/>
        <w:t>1) tijelo javne vlasti pretežito se financira iz vlastitih prihoda ili</w:t>
      </w:r>
      <w:r w:rsidRPr="00357F38">
        <w:rPr>
          <w:rFonts w:ascii="Times New Roman" w:eastAsia="Times New Roman" w:hAnsi="Times New Roman" w:cs="Times New Roman"/>
          <w:b/>
          <w:bCs/>
          <w:color w:val="000000"/>
          <w:sz w:val="24"/>
          <w:szCs w:val="24"/>
          <w:lang w:eastAsia="hr-HR"/>
        </w:rPr>
        <w:br/>
        <w:t>2) korisnik zahtijeva informacije kojima tijelo javne vlasti osigurava odgovarajuće prihode kojim pokriva troškove njihova prikupljanja, izrade, reprodukcije i objave.</w:t>
      </w:r>
      <w:r w:rsidRPr="00357F38">
        <w:rPr>
          <w:rFonts w:ascii="Times New Roman" w:eastAsia="Times New Roman" w:hAnsi="Times New Roman" w:cs="Times New Roman"/>
          <w:b/>
          <w:bCs/>
          <w:color w:val="000000"/>
          <w:sz w:val="24"/>
          <w:szCs w:val="24"/>
          <w:lang w:eastAsia="hr-HR"/>
        </w:rPr>
        <w:br/>
        <w:t xml:space="preserve">(4) U slučajevima iz stavka 3. ovoga članka tijelo javne vlasti odredit će naknadu za ponovnu uporabu u skladu s objektivnim, jasnim i provjerljivim kriterijima za izračun troškova ponovne uporabe informacija koje utvrđuje uredbom Vlada Republike </w:t>
      </w:r>
      <w:r w:rsidRPr="00357F38">
        <w:rPr>
          <w:rFonts w:ascii="Times New Roman" w:eastAsia="Times New Roman" w:hAnsi="Times New Roman" w:cs="Times New Roman"/>
          <w:b/>
          <w:bCs/>
          <w:color w:val="000000"/>
          <w:sz w:val="24"/>
          <w:szCs w:val="24"/>
          <w:lang w:eastAsia="hr-HR"/>
        </w:rPr>
        <w:lastRenderedPageBreak/>
        <w:t>Hrvatske. Troškovi se izračunavaju u skladu s računovodstvenim pravilima koja se primjenjuju na dotična tijela javne vlasti.</w:t>
      </w:r>
      <w:r w:rsidRPr="00357F38">
        <w:rPr>
          <w:rFonts w:ascii="Times New Roman" w:eastAsia="Times New Roman" w:hAnsi="Times New Roman" w:cs="Times New Roman"/>
          <w:b/>
          <w:bCs/>
          <w:color w:val="000000"/>
          <w:sz w:val="24"/>
          <w:szCs w:val="24"/>
          <w:lang w:eastAsia="hr-HR"/>
        </w:rPr>
        <w:br/>
        <w:t>(5) 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r w:rsidRPr="00357F38">
        <w:rPr>
          <w:rFonts w:ascii="Times New Roman" w:eastAsia="Times New Roman" w:hAnsi="Times New Roman" w:cs="Times New Roman"/>
          <w:b/>
          <w:bCs/>
          <w:color w:val="000000"/>
          <w:sz w:val="24"/>
          <w:szCs w:val="24"/>
          <w:lang w:eastAsia="hr-HR"/>
        </w:rPr>
        <w:br/>
        <w:t>(6) Tijela javne vlasti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r w:rsidRPr="00357F38">
        <w:rPr>
          <w:rFonts w:ascii="Times New Roman" w:eastAsia="Times New Roman" w:hAnsi="Times New Roman" w:cs="Times New Roman"/>
          <w:color w:val="000000"/>
          <w:sz w:val="24"/>
          <w:szCs w:val="24"/>
          <w:lang w:eastAsia="hr-HR"/>
        </w:rPr>
        <w:t>  </w:t>
      </w:r>
    </w:p>
    <w:p w:rsidR="00357F38" w:rsidRPr="00357F38" w:rsidRDefault="00357F38" w:rsidP="00357F38">
      <w:pPr>
        <w:spacing w:after="0" w:line="240" w:lineRule="auto"/>
        <w:jc w:val="center"/>
        <w:rPr>
          <w:rFonts w:ascii="Times New Roman" w:eastAsia="Times New Roman" w:hAnsi="Times New Roman" w:cs="Times New Roman"/>
          <w:sz w:val="24"/>
          <w:szCs w:val="24"/>
          <w:lang w:eastAsia="hr-HR"/>
        </w:rPr>
      </w:pP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t>Naknada za ponovnu uporabu informacija knjižnica, muzeja i arhiva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33.</w:t>
      </w:r>
    </w:p>
    <w:p w:rsidR="00357F38" w:rsidRPr="00357F38" w:rsidRDefault="00357F38" w:rsidP="00357F38">
      <w:pPr>
        <w:spacing w:after="0" w:line="240" w:lineRule="auto"/>
        <w:rPr>
          <w:rFonts w:ascii="Times New Roman" w:eastAsia="Times New Roman" w:hAnsi="Times New Roman" w:cs="Times New Roman"/>
          <w:b/>
          <w:bCs/>
          <w:sz w:val="24"/>
          <w:szCs w:val="24"/>
          <w:lang w:eastAsia="hr-HR"/>
        </w:rPr>
      </w:pPr>
      <w:r w:rsidRPr="00357F38">
        <w:rPr>
          <w:rFonts w:ascii="Times New Roman" w:eastAsia="Times New Roman" w:hAnsi="Times New Roman" w:cs="Times New Roman"/>
          <w:b/>
          <w:bCs/>
          <w:color w:val="000000"/>
          <w:sz w:val="24"/>
          <w:szCs w:val="24"/>
          <w:lang w:eastAsia="hr-HR"/>
        </w:rPr>
        <w:t>(1) 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r w:rsidRPr="00357F38">
        <w:rPr>
          <w:rFonts w:ascii="Times New Roman" w:eastAsia="Times New Roman" w:hAnsi="Times New Roman" w:cs="Times New Roman"/>
          <w:b/>
          <w:bCs/>
          <w:color w:val="000000"/>
          <w:sz w:val="24"/>
          <w:szCs w:val="24"/>
          <w:lang w:eastAsia="hr-HR"/>
        </w:rPr>
        <w:br/>
        <w:t>(2) 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r w:rsidRPr="00357F38">
        <w:rPr>
          <w:rFonts w:ascii="Times New Roman" w:eastAsia="Times New Roman" w:hAnsi="Times New Roman" w:cs="Times New Roman"/>
          <w:b/>
          <w:bCs/>
          <w:color w:val="000000"/>
          <w:sz w:val="24"/>
          <w:szCs w:val="24"/>
          <w:lang w:eastAsia="hr-HR"/>
        </w:rPr>
        <w:b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r w:rsidRPr="00357F38">
        <w:rPr>
          <w:rFonts w:ascii="Times New Roman" w:eastAsia="Times New Roman" w:hAnsi="Times New Roman" w:cs="Times New Roman"/>
          <w:color w:val="000000"/>
          <w:sz w:val="24"/>
          <w:szCs w:val="24"/>
          <w:lang w:eastAsia="hr-HR"/>
        </w:rPr>
        <w:t>  </w:t>
      </w:r>
    </w:p>
    <w:p w:rsidR="00357F38" w:rsidRPr="00357F38" w:rsidRDefault="00357F38" w:rsidP="00357F38">
      <w:pPr>
        <w:spacing w:after="0" w:line="240" w:lineRule="auto"/>
        <w:jc w:val="center"/>
        <w:rPr>
          <w:rFonts w:ascii="Times New Roman" w:eastAsia="Times New Roman" w:hAnsi="Times New Roman" w:cs="Times New Roman"/>
          <w:sz w:val="24"/>
          <w:szCs w:val="24"/>
          <w:lang w:eastAsia="hr-HR"/>
        </w:rPr>
      </w:pP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t>Zabrana diskriminacije i isključiva prava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34. </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r w:rsidRPr="00357F38">
        <w:rPr>
          <w:rFonts w:ascii="Times New Roman" w:eastAsia="Times New Roman" w:hAnsi="Times New Roman" w:cs="Times New Roman"/>
          <w:b/>
          <w:bCs/>
          <w:color w:val="000000"/>
          <w:sz w:val="24"/>
          <w:szCs w:val="24"/>
          <w:lang w:eastAsia="hr-HR"/>
        </w:rPr>
        <w:b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r w:rsidRPr="00357F38">
        <w:rPr>
          <w:rFonts w:ascii="Times New Roman" w:eastAsia="Times New Roman" w:hAnsi="Times New Roman" w:cs="Times New Roman"/>
          <w:b/>
          <w:bCs/>
          <w:color w:val="000000"/>
          <w:sz w:val="24"/>
          <w:szCs w:val="24"/>
          <w:lang w:eastAsia="hr-HR"/>
        </w:rPr>
        <w:br/>
        <w:t>(3) Povjerenik vodi javno dostupnu evidenciju o svim odobrenim isključivim pravima. Odluke ili ugovori kojima se odobrava isključivo pravo na ponovnu uporabu informacija dostavljaju se Povjereniku u roku od 15 dana od dana donošenja, odnosno sklapanja ugovora.</w:t>
      </w:r>
      <w:r w:rsidRPr="00357F38">
        <w:rPr>
          <w:rFonts w:ascii="Times New Roman" w:eastAsia="Times New Roman" w:hAnsi="Times New Roman" w:cs="Times New Roman"/>
          <w:b/>
          <w:bCs/>
          <w:color w:val="000000"/>
          <w:sz w:val="24"/>
          <w:szCs w:val="24"/>
          <w:lang w:eastAsia="hr-HR"/>
        </w:rPr>
        <w:br/>
        <w:t xml:space="preserve">(4) Kada se isključivo pravo na ponovnu uporabu povjerava u svrhu digitalizacije </w:t>
      </w:r>
      <w:r w:rsidRPr="00357F38">
        <w:rPr>
          <w:rFonts w:ascii="Times New Roman" w:eastAsia="Times New Roman" w:hAnsi="Times New Roman" w:cs="Times New Roman"/>
          <w:b/>
          <w:bCs/>
          <w:color w:val="000000"/>
          <w:sz w:val="24"/>
          <w:szCs w:val="24"/>
          <w:lang w:eastAsia="hr-HR"/>
        </w:rPr>
        <w:lastRenderedPageBreak/>
        <w:t>informacija u području kulture, vrijeme na koje se sklapa ugovor u pravilu ne smije prijeći 10 godina. Ako se ugovor sklapa na vrijeme dulje od 10 godina, opravdanost razloga za dodjelu isključivog prava i produljenje vremenskog važenja ugovora Povjerenik razmatra u jedanaestoj godini te zatim svakih sedam godina.</w:t>
      </w:r>
      <w:r w:rsidRPr="00357F38">
        <w:rPr>
          <w:rFonts w:ascii="Times New Roman" w:eastAsia="Times New Roman" w:hAnsi="Times New Roman" w:cs="Times New Roman"/>
          <w:b/>
          <w:bCs/>
          <w:color w:val="000000"/>
          <w:sz w:val="24"/>
          <w:szCs w:val="24"/>
          <w:lang w:eastAsia="hr-HR"/>
        </w:rPr>
        <w:br/>
        <w:t>(5) 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r w:rsidRPr="00357F38">
        <w:rPr>
          <w:rFonts w:ascii="Times New Roman" w:eastAsia="Times New Roman" w:hAnsi="Times New Roman" w:cs="Times New Roman"/>
          <w:b/>
          <w:bCs/>
          <w:color w:val="000000"/>
          <w:sz w:val="24"/>
          <w:szCs w:val="24"/>
          <w:lang w:eastAsia="hr-HR"/>
        </w:rPr>
        <w:br/>
        <w:t>(6) Važeći ugovori i odluke o isključivim pravima, osim ako se odnose na digitalizaciju informacija u području kulture, moraju se objaviti na internetskim stranicama tijela javne vlasti po stupanju na snagu ovoga Zakona.</w:t>
      </w:r>
      <w:r w:rsidRPr="00357F38">
        <w:rPr>
          <w:rFonts w:ascii="Times New Roman" w:eastAsia="Times New Roman" w:hAnsi="Times New Roman" w:cs="Times New Roman"/>
          <w:b/>
          <w:bCs/>
          <w:color w:val="000000"/>
          <w:sz w:val="24"/>
          <w:szCs w:val="24"/>
          <w:lang w:eastAsia="hr-HR"/>
        </w:rPr>
        <w:br/>
        <w:t>(7) Sadržaj i način vođenja evidencije isključivih prava za ponovnu uporabu iz stavka 4. ovoga članka propisat će pravilnikom ministar nadležan za poslove uprave.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VII. POVJERENIK ZA INFORMIRANJE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Povjerenik za informiranje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35.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Povjerenik štiti, prati i promiče pravo na pristup informacijama i pravo na ponovnu uporabu informacija. </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t>(2) Povjerenik ne može biti pozvan na odgovornost, pritvoren ili kažnjen za izraženo mišljenju i poduzete radnje u okviru svog djelokruga rada, osim ako se radi o kršenju zakona od strane Povjerenika koje predstavlja kazneno djelo.</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(3) Povjerenik:</w:t>
      </w:r>
      <w:r w:rsidRPr="00357F38">
        <w:rPr>
          <w:rFonts w:ascii="Times New Roman" w:eastAsia="Times New Roman" w:hAnsi="Times New Roman" w:cs="Times New Roman"/>
          <w:b/>
          <w:bCs/>
          <w:color w:val="000000"/>
          <w:sz w:val="24"/>
          <w:szCs w:val="24"/>
          <w:lang w:eastAsia="hr-HR"/>
        </w:rPr>
        <w:br/>
        <w:t>– obavlja poslove drugostupanjskog tijela u rješavanju žalbi o ostvarivanju prava na pristup informacijama i prava na ponovnu uporabu informacija;</w:t>
      </w:r>
      <w:r w:rsidRPr="00357F38">
        <w:rPr>
          <w:rFonts w:ascii="Times New Roman" w:eastAsia="Times New Roman" w:hAnsi="Times New Roman" w:cs="Times New Roman"/>
          <w:b/>
          <w:bCs/>
          <w:color w:val="000000"/>
          <w:sz w:val="24"/>
          <w:szCs w:val="24"/>
          <w:lang w:eastAsia="hr-HR"/>
        </w:rPr>
        <w:br/>
        <w:t>– obavlja nadzor i provodi inspekcijski nadzor nad provedbom ovoga Zakona;</w:t>
      </w:r>
      <w:r w:rsidRPr="00357F38">
        <w:rPr>
          <w:rFonts w:ascii="Times New Roman" w:eastAsia="Times New Roman" w:hAnsi="Times New Roman" w:cs="Times New Roman"/>
          <w:b/>
          <w:bCs/>
          <w:color w:val="000000"/>
          <w:sz w:val="24"/>
          <w:szCs w:val="24"/>
          <w:lang w:eastAsia="hr-HR"/>
        </w:rPr>
        <w:br/>
        <w:t>– prati provedbu ovoga Zakona i propisa kojima se uređuje pravo na pristup informacijama i ponovnu uporabu informacija te izvješćuje javnost o njihovoj provedbi;</w:t>
      </w:r>
      <w:r w:rsidRPr="00357F38">
        <w:rPr>
          <w:rFonts w:ascii="Times New Roman" w:eastAsia="Times New Roman" w:hAnsi="Times New Roman" w:cs="Times New Roman"/>
          <w:b/>
          <w:bCs/>
          <w:color w:val="000000"/>
          <w:sz w:val="24"/>
          <w:szCs w:val="24"/>
          <w:lang w:eastAsia="hr-HR"/>
        </w:rPr>
        <w:br/>
        <w:t>– predlaže tijelima javne vlasti poduzimanje mjera radi unapređivanja ostvarivanja prava na pristup informacijama i ponovnu uporabu informacija, uređenog ovim Zakonom;</w:t>
      </w:r>
      <w:r w:rsidRPr="00357F38">
        <w:rPr>
          <w:rFonts w:ascii="Times New Roman" w:eastAsia="Times New Roman" w:hAnsi="Times New Roman" w:cs="Times New Roman"/>
          <w:b/>
          <w:bCs/>
          <w:color w:val="000000"/>
          <w:sz w:val="24"/>
          <w:szCs w:val="24"/>
          <w:lang w:eastAsia="hr-HR"/>
        </w:rPr>
        <w:br/>
        <w:t>– informira javnost o ostvarivanju prava korisnika na pristup informacijama i ponovnu uporabu informacija;</w:t>
      </w:r>
      <w:r w:rsidRPr="00357F38">
        <w:rPr>
          <w:rFonts w:ascii="Times New Roman" w:eastAsia="Times New Roman" w:hAnsi="Times New Roman" w:cs="Times New Roman"/>
          <w:b/>
          <w:bCs/>
          <w:color w:val="000000"/>
          <w:sz w:val="24"/>
          <w:szCs w:val="24"/>
          <w:lang w:eastAsia="hr-HR"/>
        </w:rPr>
        <w:br/>
        <w:t>– predlaže mjere za stručno osposobljavanje i usavršavanje službenika za informiranje u tijelima javne vlasti i upoznavanje s njihovim obvezama u vezi s primjenom ovoga Zakona;</w:t>
      </w:r>
      <w:r w:rsidRPr="00357F38">
        <w:rPr>
          <w:rFonts w:ascii="Times New Roman" w:eastAsia="Times New Roman" w:hAnsi="Times New Roman" w:cs="Times New Roman"/>
          <w:b/>
          <w:bCs/>
          <w:color w:val="000000"/>
          <w:sz w:val="24"/>
          <w:szCs w:val="24"/>
          <w:lang w:eastAsia="hr-HR"/>
        </w:rPr>
        <w:br/>
        <w:t>– inicira donošenje ili izmjene propisa radi provedbe i unapređenja prava na pristup informacijama i ponovnu uporabu informacija;</w:t>
      </w:r>
      <w:r w:rsidRPr="00357F38">
        <w:rPr>
          <w:rFonts w:ascii="Times New Roman" w:eastAsia="Times New Roman" w:hAnsi="Times New Roman" w:cs="Times New Roman"/>
          <w:b/>
          <w:bCs/>
          <w:color w:val="000000"/>
          <w:sz w:val="24"/>
          <w:szCs w:val="24"/>
          <w:lang w:eastAsia="hr-HR"/>
        </w:rPr>
        <w:br/>
        <w:t>– podnosi Hrvatskome saboru izvješće o provedbi ovoga Zakona i druga izvješća kad ocijeni da je to potrebno;</w:t>
      </w:r>
      <w:r w:rsidRPr="00357F38">
        <w:rPr>
          <w:rFonts w:ascii="Times New Roman" w:eastAsia="Times New Roman" w:hAnsi="Times New Roman" w:cs="Times New Roman"/>
          <w:b/>
          <w:bCs/>
          <w:color w:val="000000"/>
          <w:sz w:val="24"/>
          <w:szCs w:val="24"/>
          <w:lang w:eastAsia="hr-HR"/>
        </w:rPr>
        <w:br/>
        <w:t>– svake tri godine izvješćuje Europsku komisiju o dostupnosti informacija za ponovnu uporabu, a osobito o uvjetima korištenja, isključivim pravima, naplati troškova te postupanju po pravnim lijekovima. Izviješće se objavljuje na internetskoj stranici Povjerenika;</w:t>
      </w:r>
      <w:r w:rsidRPr="00357F38">
        <w:rPr>
          <w:rFonts w:ascii="Times New Roman" w:eastAsia="Times New Roman" w:hAnsi="Times New Roman" w:cs="Times New Roman"/>
          <w:b/>
          <w:bCs/>
          <w:color w:val="000000"/>
          <w:sz w:val="24"/>
          <w:szCs w:val="24"/>
          <w:lang w:eastAsia="hr-HR"/>
        </w:rPr>
        <w:br/>
        <w:t>– sudjeluje u radu radnih tijela Hrvatskoga sabora i prisustvuje sjednicama Hrvatskoga sabora kad su na dnevnom redu pitanja iz njegova djelokruga;</w:t>
      </w:r>
      <w:r w:rsidRPr="00357F38">
        <w:rPr>
          <w:rFonts w:ascii="Times New Roman" w:eastAsia="Times New Roman" w:hAnsi="Times New Roman" w:cs="Times New Roman"/>
          <w:b/>
          <w:bCs/>
          <w:color w:val="000000"/>
          <w:sz w:val="24"/>
          <w:szCs w:val="24"/>
          <w:lang w:eastAsia="hr-HR"/>
        </w:rPr>
        <w:br/>
        <w:t>– podnosi optužni prijedlog i izdaje prekršajni nalog za utvrđene prekršaje.</w:t>
      </w:r>
      <w:r w:rsidRPr="00357F38">
        <w:rPr>
          <w:rFonts w:ascii="Times New Roman" w:eastAsia="Times New Roman" w:hAnsi="Times New Roman" w:cs="Times New Roman"/>
          <w:color w:val="000000"/>
          <w:sz w:val="24"/>
          <w:szCs w:val="24"/>
          <w:lang w:eastAsia="hr-HR"/>
        </w:rPr>
        <w:br/>
        <w:t xml:space="preserve">(4) Za pristup i rad s klasificiranim podacima Povjerenik i državni službenici u Uredu, moraju </w:t>
      </w:r>
      <w:r w:rsidRPr="00357F38">
        <w:rPr>
          <w:rFonts w:ascii="Times New Roman" w:eastAsia="Times New Roman" w:hAnsi="Times New Roman" w:cs="Times New Roman"/>
          <w:color w:val="000000"/>
          <w:sz w:val="24"/>
          <w:szCs w:val="24"/>
          <w:lang w:eastAsia="hr-HR"/>
        </w:rPr>
        <w:lastRenderedPageBreak/>
        <w:t>ispunjavati uvjete propisane posebnim zakonom, te su dužni čuvati, sukladno zakonu kojim se uređuje tajnost podataka, sve osobne i druge povjerljive podatke koje saznaju u obavljanju svojih dužnosti.</w:t>
      </w:r>
      <w:r w:rsidRPr="00357F38">
        <w:rPr>
          <w:rFonts w:ascii="Times New Roman" w:eastAsia="Times New Roman" w:hAnsi="Times New Roman" w:cs="Times New Roman"/>
          <w:color w:val="000000"/>
          <w:sz w:val="24"/>
          <w:szCs w:val="24"/>
          <w:lang w:eastAsia="hr-HR"/>
        </w:rPr>
        <w:br/>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Izbor Povjerenika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36.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Povjerenika bira Hrvatski sabor na vrijeme od pet godina uz mogućnost ponovnog izbora.</w:t>
      </w:r>
      <w:r w:rsidRPr="00357F38">
        <w:rPr>
          <w:rFonts w:ascii="Times New Roman" w:eastAsia="Times New Roman" w:hAnsi="Times New Roman" w:cs="Times New Roman"/>
          <w:color w:val="000000"/>
          <w:sz w:val="24"/>
          <w:szCs w:val="24"/>
          <w:lang w:eastAsia="hr-HR"/>
        </w:rPr>
        <w:br/>
        <w:t>(2) Najkasnije šest mjeseci prije isteka mandata Povjerenika, odnosno najkasnije 30 dana nakon prestanka dužnosti iz drugih razloga, Odbor za Ustav, Poslovnik i politički sustav Hrvatskoga sabora objavljuje javni poziv za dostavu kandidatura za izbor Povjerenika.</w:t>
      </w:r>
      <w:r w:rsidRPr="00357F38">
        <w:rPr>
          <w:rFonts w:ascii="Times New Roman" w:eastAsia="Times New Roman" w:hAnsi="Times New Roman" w:cs="Times New Roman"/>
          <w:color w:val="000000"/>
          <w:sz w:val="24"/>
          <w:szCs w:val="24"/>
          <w:lang w:eastAsia="hr-HR"/>
        </w:rPr>
        <w:b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r w:rsidRPr="00357F38">
        <w:rPr>
          <w:rFonts w:ascii="Times New Roman" w:eastAsia="Times New Roman" w:hAnsi="Times New Roman" w:cs="Times New Roman"/>
          <w:color w:val="000000"/>
          <w:sz w:val="24"/>
          <w:szCs w:val="24"/>
          <w:lang w:eastAsia="hr-HR"/>
        </w:rPr>
        <w:br/>
        <w:t>(4) Povjerenik je u svom radu samostalan i neovisan, te je za svoj rad odgovoran Hrvatskom saboru.</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Uvjeti za izbor Povjerenika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37.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Za Povjerenika može biti izabrana osoba koja ispunjava sljedeće uvjete:</w:t>
      </w:r>
      <w:r w:rsidRPr="00357F38">
        <w:rPr>
          <w:rFonts w:ascii="Times New Roman" w:eastAsia="Times New Roman" w:hAnsi="Times New Roman" w:cs="Times New Roman"/>
          <w:color w:val="000000"/>
          <w:sz w:val="24"/>
          <w:szCs w:val="24"/>
          <w:lang w:eastAsia="hr-HR"/>
        </w:rPr>
        <w:br/>
        <w:t>– hrvatsko državljanstvo i prebivalište na području Republike Hrvatske,</w:t>
      </w:r>
      <w:r w:rsidRPr="00357F38">
        <w:rPr>
          <w:rFonts w:ascii="Times New Roman" w:eastAsia="Times New Roman" w:hAnsi="Times New Roman" w:cs="Times New Roman"/>
          <w:color w:val="000000"/>
          <w:sz w:val="24"/>
          <w:szCs w:val="24"/>
          <w:lang w:eastAsia="hr-HR"/>
        </w:rPr>
        <w:br/>
        <w:t>– završen preddiplomski i diplomski sveučilišni studij ili integrirani preddiplomski i diplomski sveučilišni studij pravne ili društvene struke,</w:t>
      </w:r>
      <w:r w:rsidRPr="00357F38">
        <w:rPr>
          <w:rFonts w:ascii="Times New Roman" w:eastAsia="Times New Roman" w:hAnsi="Times New Roman" w:cs="Times New Roman"/>
          <w:color w:val="000000"/>
          <w:sz w:val="24"/>
          <w:szCs w:val="24"/>
          <w:lang w:eastAsia="hr-HR"/>
        </w:rPr>
        <w:br/>
        <w:t>– najmanje 10 godina radnog iskustva u struci,</w:t>
      </w:r>
      <w:r w:rsidRPr="00357F38">
        <w:rPr>
          <w:rFonts w:ascii="Times New Roman" w:eastAsia="Times New Roman" w:hAnsi="Times New Roman" w:cs="Times New Roman"/>
          <w:color w:val="000000"/>
          <w:sz w:val="24"/>
          <w:szCs w:val="24"/>
          <w:lang w:eastAsia="hr-HR"/>
        </w:rPr>
        <w:br/>
        <w:t>– istaknuti stručnjak s priznatim etičkim i profesionalnim ugledom i iskustvom iz područja zaštite i unapređenja ljudskih prava, slobode medija i razvoja demokracije,</w:t>
      </w:r>
      <w:r w:rsidRPr="00357F38">
        <w:rPr>
          <w:rFonts w:ascii="Times New Roman" w:eastAsia="Times New Roman" w:hAnsi="Times New Roman" w:cs="Times New Roman"/>
          <w:color w:val="000000"/>
          <w:sz w:val="24"/>
          <w:szCs w:val="24"/>
          <w:lang w:eastAsia="hr-HR"/>
        </w:rPr>
        <w:br/>
        <w:t>– koja nije osuđivana i protiv koje se ne vodi kazneni postupak za kaznena djela za koja se postupak pokreće po službenoj dužnosti,</w:t>
      </w:r>
      <w:r w:rsidRPr="00357F38">
        <w:rPr>
          <w:rFonts w:ascii="Times New Roman" w:eastAsia="Times New Roman" w:hAnsi="Times New Roman" w:cs="Times New Roman"/>
          <w:color w:val="000000"/>
          <w:sz w:val="24"/>
          <w:szCs w:val="24"/>
          <w:lang w:eastAsia="hr-HR"/>
        </w:rPr>
        <w:br/>
        <w:t>– koja nije član političke stranke.</w:t>
      </w:r>
      <w:r w:rsidRPr="00357F38">
        <w:rPr>
          <w:rFonts w:ascii="Times New Roman" w:eastAsia="Times New Roman" w:hAnsi="Times New Roman" w:cs="Times New Roman"/>
          <w:color w:val="000000"/>
          <w:sz w:val="24"/>
          <w:szCs w:val="24"/>
          <w:lang w:eastAsia="hr-HR"/>
        </w:rPr>
        <w:br/>
        <w:t>(2) Na Povjerenika se na odgovarajući način primjenjuju odredbe Zakona o obvezama i pravima državnih dužnosnika.</w:t>
      </w:r>
      <w:r w:rsidRPr="00357F38">
        <w:rPr>
          <w:rFonts w:ascii="Times New Roman" w:eastAsia="Times New Roman" w:hAnsi="Times New Roman" w:cs="Times New Roman"/>
          <w:color w:val="000000"/>
          <w:sz w:val="24"/>
          <w:szCs w:val="24"/>
          <w:lang w:eastAsia="hr-HR"/>
        </w:rPr>
        <w:br/>
        <w:t>(3) Povjerenik ima pravo na plaću u visini plaće potpredsjednika radnih tijela Hrvatskoga sabora.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Razrješenje Povjerenika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38.</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Hrvatski sabor razriješit će dužnosti Povjerenika prije isteka vremena na koje je izabran:</w:t>
      </w:r>
      <w:r w:rsidRPr="00357F38">
        <w:rPr>
          <w:rFonts w:ascii="Times New Roman" w:eastAsia="Times New Roman" w:hAnsi="Times New Roman" w:cs="Times New Roman"/>
          <w:color w:val="000000"/>
          <w:sz w:val="24"/>
          <w:szCs w:val="24"/>
          <w:lang w:eastAsia="hr-HR"/>
        </w:rPr>
        <w:br/>
        <w:t>– ako to sam zatraži,</w:t>
      </w:r>
      <w:r w:rsidRPr="00357F38">
        <w:rPr>
          <w:rFonts w:ascii="Times New Roman" w:eastAsia="Times New Roman" w:hAnsi="Times New Roman" w:cs="Times New Roman"/>
          <w:color w:val="000000"/>
          <w:sz w:val="24"/>
          <w:szCs w:val="24"/>
          <w:lang w:eastAsia="hr-HR"/>
        </w:rPr>
        <w:br/>
        <w:t>– ako nastupe okolnosti zbog kojih više ne ispunjava uvjete za izbor iz članka 37. ovog Zakona,</w:t>
      </w:r>
      <w:r w:rsidRPr="00357F38">
        <w:rPr>
          <w:rFonts w:ascii="Times New Roman" w:eastAsia="Times New Roman" w:hAnsi="Times New Roman" w:cs="Times New Roman"/>
          <w:color w:val="000000"/>
          <w:sz w:val="24"/>
          <w:szCs w:val="24"/>
          <w:lang w:eastAsia="hr-HR"/>
        </w:rPr>
        <w:br/>
        <w:t>– ako je spriječen obavljati dužnost u razdoblju duljem od šest mjeseci,</w:t>
      </w:r>
      <w:r w:rsidRPr="00357F38">
        <w:rPr>
          <w:rFonts w:ascii="Times New Roman" w:eastAsia="Times New Roman" w:hAnsi="Times New Roman" w:cs="Times New Roman"/>
          <w:color w:val="000000"/>
          <w:sz w:val="24"/>
          <w:szCs w:val="24"/>
          <w:lang w:eastAsia="hr-HR"/>
        </w:rPr>
        <w:br/>
        <w:t>– ako ne obavlja dužnost sukladno ovom Zakonu.</w:t>
      </w:r>
      <w:r w:rsidRPr="00357F38">
        <w:rPr>
          <w:rFonts w:ascii="Times New Roman" w:eastAsia="Times New Roman" w:hAnsi="Times New Roman" w:cs="Times New Roman"/>
          <w:color w:val="000000"/>
          <w:sz w:val="24"/>
          <w:szCs w:val="24"/>
          <w:lang w:eastAsia="hr-HR"/>
        </w:rPr>
        <w:br/>
        <w:t>(2) Postupak za razrješenje Povjerenika pokreće Odbor za Ustav, Poslovnik i politički sustav Hrvatskoga sabora.</w:t>
      </w:r>
      <w:r w:rsidRPr="00357F38">
        <w:rPr>
          <w:rFonts w:ascii="Times New Roman" w:eastAsia="Times New Roman" w:hAnsi="Times New Roman" w:cs="Times New Roman"/>
          <w:color w:val="000000"/>
          <w:sz w:val="24"/>
          <w:szCs w:val="24"/>
          <w:lang w:eastAsia="hr-HR"/>
        </w:rPr>
        <w:br/>
        <w:t>(3) Povjerenika razrješuje Hrvatski sabor uz prethodno mišljenje Odbora za informiranje, informatizaciju i medije Hrvatskoga sabora.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lastRenderedPageBreak/>
        <w:br/>
        <w:t>Ustroj Ureda povjerenika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39.</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Povjerenik ima Ured povjerenika, kao stručnu službu.</w:t>
      </w:r>
      <w:r w:rsidRPr="00357F38">
        <w:rPr>
          <w:rFonts w:ascii="Times New Roman" w:eastAsia="Times New Roman" w:hAnsi="Times New Roman" w:cs="Times New Roman"/>
          <w:color w:val="000000"/>
          <w:sz w:val="24"/>
          <w:szCs w:val="24"/>
          <w:lang w:eastAsia="hr-HR"/>
        </w:rPr>
        <w:br/>
        <w:t>(2) U Uredu povjerenika ustrojavaju se unutarnje ustrojstvene jedinice za pojedina područja rada, u skladu s vrstom posla.</w:t>
      </w:r>
      <w:r w:rsidRPr="00357F38">
        <w:rPr>
          <w:rFonts w:ascii="Times New Roman" w:eastAsia="Times New Roman" w:hAnsi="Times New Roman" w:cs="Times New Roman"/>
          <w:color w:val="000000"/>
          <w:sz w:val="24"/>
          <w:szCs w:val="24"/>
          <w:lang w:eastAsia="hr-HR"/>
        </w:rPr>
        <w:br/>
        <w:t>(3) Na zaposlene u Uredu povjerenika primjenjuju se odredbe Zakona o državnim službenicima.</w:t>
      </w:r>
      <w:r w:rsidRPr="00357F38">
        <w:rPr>
          <w:rFonts w:ascii="Times New Roman" w:eastAsia="Times New Roman" w:hAnsi="Times New Roman" w:cs="Times New Roman"/>
          <w:color w:val="000000"/>
          <w:sz w:val="24"/>
          <w:szCs w:val="24"/>
          <w:lang w:eastAsia="hr-HR"/>
        </w:rPr>
        <w:br/>
        <w:t>(4) Povjerenik ima položaj čelnika tijela u odnosu na zaposlene u Uredu povjerenika.</w:t>
      </w:r>
      <w:r w:rsidRPr="00357F38">
        <w:rPr>
          <w:rFonts w:ascii="Times New Roman" w:eastAsia="Times New Roman" w:hAnsi="Times New Roman" w:cs="Times New Roman"/>
          <w:color w:val="000000"/>
          <w:sz w:val="24"/>
          <w:szCs w:val="24"/>
          <w:lang w:eastAsia="hr-HR"/>
        </w:rPr>
        <w:br/>
        <w:t>(5) Unutarnje ustrojstvo Ureda povjerenika uređuje se Poslovnikom.</w:t>
      </w:r>
      <w:r w:rsidRPr="00357F38">
        <w:rPr>
          <w:rFonts w:ascii="Times New Roman" w:eastAsia="Times New Roman" w:hAnsi="Times New Roman" w:cs="Times New Roman"/>
          <w:color w:val="000000"/>
          <w:sz w:val="24"/>
          <w:szCs w:val="24"/>
          <w:lang w:eastAsia="hr-HR"/>
        </w:rPr>
        <w:br/>
        <w:t>(6) Sjedište Ureda povjerenika je u Zagrebu.</w:t>
      </w:r>
      <w:r w:rsidRPr="00357F38">
        <w:rPr>
          <w:rFonts w:ascii="Times New Roman" w:eastAsia="Times New Roman" w:hAnsi="Times New Roman" w:cs="Times New Roman"/>
          <w:color w:val="000000"/>
          <w:sz w:val="24"/>
          <w:szCs w:val="24"/>
          <w:lang w:eastAsia="hr-HR"/>
        </w:rPr>
        <w:br/>
        <w:t>(7) Sredstva za rad Ureda povjerenika osiguravaju se u državnom proračunu Republike Hrvatske.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Poslovnik Povjerenika i Pravilnik o unutarnjem redu</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40.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Povjerenik donosi Poslovnik koji potvrđuje Hrvatski sabor. Poslovnik se objavljuje u »Narodnim novinama«.</w:t>
      </w:r>
      <w:r w:rsidRPr="00357F38">
        <w:rPr>
          <w:rFonts w:ascii="Times New Roman" w:eastAsia="Times New Roman" w:hAnsi="Times New Roman" w:cs="Times New Roman"/>
          <w:color w:val="000000"/>
          <w:sz w:val="24"/>
          <w:szCs w:val="24"/>
          <w:lang w:eastAsia="hr-HR"/>
        </w:rPr>
        <w:br/>
        <w:t>(2) Poslovnikom se uređuje unutarnje ustrojstvo, način rada Povjerenika, način planiranja i obavljanja poslova te druga pitanja od važnosti za obavljanje poslova Povjerenika.</w:t>
      </w:r>
      <w:r w:rsidRPr="00357F38">
        <w:rPr>
          <w:rFonts w:ascii="Times New Roman" w:eastAsia="Times New Roman" w:hAnsi="Times New Roman" w:cs="Times New Roman"/>
          <w:color w:val="000000"/>
          <w:sz w:val="24"/>
          <w:szCs w:val="24"/>
          <w:lang w:eastAsia="hr-HR"/>
        </w:rPr>
        <w:b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VIII. NADZOR</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Nadzor nad provedbom Zakona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41.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Nadzor nad provedbom ovog Zakona obavlja Povjerenik.</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Inspekcijski nadzor</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42.</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Inspekcijski nadzor nad provedbom ovog Zakona obavljaju inspektori i drugi ovlašteni službenici Ureda povjerenika (u daljnjem tekstu: inspektori).</w:t>
      </w:r>
      <w:r w:rsidRPr="00357F38">
        <w:rPr>
          <w:rFonts w:ascii="Times New Roman" w:eastAsia="Times New Roman" w:hAnsi="Times New Roman" w:cs="Times New Roman"/>
          <w:color w:val="000000"/>
          <w:sz w:val="24"/>
          <w:szCs w:val="24"/>
          <w:lang w:eastAsia="hr-HR"/>
        </w:rPr>
        <w:b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43.</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Inspekcijski nadzor obavlja se povodom zaprimljenih predstavki korisnika prava na pristup informacijama i ponovnu uporabu informacija, na prijedlog treće strane ili po službenoj dužnosti.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44.</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lastRenderedPageBreak/>
        <w:t>(1) Inspektor je samostalan u radu.</w:t>
      </w:r>
      <w:r w:rsidRPr="00357F38">
        <w:rPr>
          <w:rFonts w:ascii="Times New Roman" w:eastAsia="Times New Roman" w:hAnsi="Times New Roman" w:cs="Times New Roman"/>
          <w:color w:val="000000"/>
          <w:sz w:val="24"/>
          <w:szCs w:val="24"/>
          <w:lang w:eastAsia="hr-HR"/>
        </w:rPr>
        <w:br/>
        <w:t>(2) Nitko ne smije korištenjem službenog položaja ili na drugi način onemogućavati ili ometati inspektora u obavljanju nadzora i poduzimanju mjera i radnji za koje je ovlašten.</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Poslovi inspektora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45.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U obavljanju inspekcijskog nadzora nad primjenom ovoga Zakona inspektori nadziru osobito:</w:t>
      </w:r>
      <w:r w:rsidRPr="00357F38">
        <w:rPr>
          <w:rFonts w:ascii="Times New Roman" w:eastAsia="Times New Roman" w:hAnsi="Times New Roman" w:cs="Times New Roman"/>
          <w:b/>
          <w:bCs/>
          <w:color w:val="000000"/>
          <w:sz w:val="24"/>
          <w:szCs w:val="24"/>
          <w:lang w:eastAsia="hr-HR"/>
        </w:rPr>
        <w:br/>
        <w:t>– objavljuje li tijelo javne vlasti informacije sukladno članku 10. stavku 1. ovoga Zakona;</w:t>
      </w:r>
      <w:r w:rsidRPr="00357F38">
        <w:rPr>
          <w:rFonts w:ascii="Times New Roman" w:eastAsia="Times New Roman" w:hAnsi="Times New Roman" w:cs="Times New Roman"/>
          <w:b/>
          <w:bCs/>
          <w:color w:val="000000"/>
          <w:sz w:val="24"/>
          <w:szCs w:val="24"/>
          <w:lang w:eastAsia="hr-HR"/>
        </w:rPr>
        <w:br/>
        <w:t>– provodi li tijelo javne vlasti savjetovanje s javnošću sukladno članku 11. ovoga Zakona;</w:t>
      </w:r>
      <w:r w:rsidRPr="00357F38">
        <w:rPr>
          <w:rFonts w:ascii="Times New Roman" w:eastAsia="Times New Roman" w:hAnsi="Times New Roman" w:cs="Times New Roman"/>
          <w:b/>
          <w:bCs/>
          <w:color w:val="000000"/>
          <w:sz w:val="24"/>
          <w:szCs w:val="24"/>
          <w:lang w:eastAsia="hr-HR"/>
        </w:rPr>
        <w:br/>
        <w:t>– osigurava li tijelo javne vlasti javnost rada sukladno članku 12. stavku 1. ovoga Zakona;</w:t>
      </w:r>
      <w:r w:rsidRPr="00357F38">
        <w:rPr>
          <w:rFonts w:ascii="Times New Roman" w:eastAsia="Times New Roman" w:hAnsi="Times New Roman" w:cs="Times New Roman"/>
          <w:b/>
          <w:bCs/>
          <w:color w:val="000000"/>
          <w:sz w:val="24"/>
          <w:szCs w:val="24"/>
          <w:lang w:eastAsia="hr-HR"/>
        </w:rPr>
        <w:br/>
        <w:t>– je li u tijelu javne vlasti određen službenik za informiranje i postupa li službenik za informiranje u skladu s ovlastima propisanim Zakonom;</w:t>
      </w:r>
      <w:r w:rsidRPr="00357F38">
        <w:rPr>
          <w:rFonts w:ascii="Times New Roman" w:eastAsia="Times New Roman" w:hAnsi="Times New Roman" w:cs="Times New Roman"/>
          <w:b/>
          <w:bCs/>
          <w:color w:val="000000"/>
          <w:sz w:val="24"/>
          <w:szCs w:val="24"/>
          <w:lang w:eastAsia="hr-HR"/>
        </w:rPr>
        <w:br/>
        <w:t>– vodi li tijelo javne vlasti poseban službeni upisnik o zahtjevima, postupcima i odlukama o ostvarivanju prava na pristup informacijama i ponovnu uporabu informacija;</w:t>
      </w:r>
      <w:r w:rsidRPr="00357F38">
        <w:rPr>
          <w:rFonts w:ascii="Times New Roman" w:eastAsia="Times New Roman" w:hAnsi="Times New Roman" w:cs="Times New Roman"/>
          <w:b/>
          <w:bCs/>
          <w:color w:val="000000"/>
          <w:sz w:val="24"/>
          <w:szCs w:val="24"/>
          <w:lang w:eastAsia="hr-HR"/>
        </w:rPr>
        <w:br/>
        <w:t>– pravilnost primjene odredbi Zakona povodom zahtjeva za pristup informacijama i zahtjeva za ponovnu uporabu informacija;</w:t>
      </w:r>
      <w:r w:rsidRPr="00357F38">
        <w:rPr>
          <w:rFonts w:ascii="Times New Roman" w:eastAsia="Times New Roman" w:hAnsi="Times New Roman" w:cs="Times New Roman"/>
          <w:b/>
          <w:bCs/>
          <w:color w:val="000000"/>
          <w:sz w:val="24"/>
          <w:szCs w:val="24"/>
          <w:lang w:eastAsia="hr-HR"/>
        </w:rPr>
        <w:br/>
        <w:t>– poduzimanje ostalih radnji povodom zaprimljenih zahtjeva za pristup informacijama i zahtjeva za ponovnu uporabu;</w:t>
      </w:r>
      <w:r w:rsidRPr="00357F38">
        <w:rPr>
          <w:rFonts w:ascii="Times New Roman" w:eastAsia="Times New Roman" w:hAnsi="Times New Roman" w:cs="Times New Roman"/>
          <w:b/>
          <w:bCs/>
          <w:color w:val="000000"/>
          <w:sz w:val="24"/>
          <w:szCs w:val="24"/>
          <w:lang w:eastAsia="hr-HR"/>
        </w:rPr>
        <w:br/>
        <w:t>– objavljuje li tijelo javne vlasti informacije o naplati troškova za pristup i ponovnu uporabu informacija te uvjete za ponovnu uporabu informacija;</w:t>
      </w:r>
      <w:r w:rsidRPr="00357F38">
        <w:rPr>
          <w:rFonts w:ascii="Times New Roman" w:eastAsia="Times New Roman" w:hAnsi="Times New Roman" w:cs="Times New Roman"/>
          <w:b/>
          <w:bCs/>
          <w:color w:val="000000"/>
          <w:sz w:val="24"/>
          <w:szCs w:val="24"/>
          <w:lang w:eastAsia="hr-HR"/>
        </w:rPr>
        <w:br/>
        <w:t>– dostavlja li tijelo javne vlasti izvješće sukladno članku 60. ovoga Zakona.</w:t>
      </w:r>
      <w:r w:rsidRPr="00357F38">
        <w:rPr>
          <w:rFonts w:ascii="Times New Roman" w:eastAsia="Times New Roman" w:hAnsi="Times New Roman" w:cs="Times New Roman"/>
          <w:color w:val="000000"/>
          <w:sz w:val="24"/>
          <w:szCs w:val="24"/>
          <w:lang w:eastAsia="hr-HR"/>
        </w:rPr>
        <w:br/>
        <w:t>(2) U obavljanju inspekcijskog nadzora, inspektori imaju pravo zahtijevati i dobiti od tijela javne vlasti sve informacije koje su predmet postupka, u skladu s ovim Zakonom.</w:t>
      </w:r>
      <w:r w:rsidRPr="00357F38">
        <w:rPr>
          <w:rFonts w:ascii="Times New Roman" w:eastAsia="Times New Roman" w:hAnsi="Times New Roman" w:cs="Times New Roman"/>
          <w:color w:val="000000"/>
          <w:sz w:val="24"/>
          <w:szCs w:val="24"/>
          <w:lang w:eastAsia="hr-HR"/>
        </w:rPr>
        <w:br/>
        <w:t>(3) Predmetom inspekcijskog nadzora ne mogu biti informacije iz članka 1. stavka 4. i 5. ovog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Način rada inspektora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46.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Inspekcijski nadzor provodi se kao:</w:t>
      </w:r>
      <w:r w:rsidRPr="00357F38">
        <w:rPr>
          <w:rFonts w:ascii="Times New Roman" w:eastAsia="Times New Roman" w:hAnsi="Times New Roman" w:cs="Times New Roman"/>
          <w:color w:val="000000"/>
          <w:sz w:val="24"/>
          <w:szCs w:val="24"/>
          <w:lang w:eastAsia="hr-HR"/>
        </w:rPr>
        <w:br/>
        <w:t>1. neposredni inspekcijski nadzor, izravnim uvidom u podatke i dokumentaciju nadziranog tijela javne vlasti te uvjete i način rada nadziranog tijela javne vlasti;</w:t>
      </w:r>
      <w:r w:rsidRPr="00357F38">
        <w:rPr>
          <w:rFonts w:ascii="Times New Roman" w:eastAsia="Times New Roman" w:hAnsi="Times New Roman" w:cs="Times New Roman"/>
          <w:color w:val="000000"/>
          <w:sz w:val="24"/>
          <w:szCs w:val="24"/>
          <w:lang w:eastAsia="hr-HR"/>
        </w:rPr>
        <w:br/>
        <w:t>2. posredni inspekcijski nadzor, izravnim uvidom u dostavljene podatke i dokumentaciju.</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47.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Inspektor je dužan o provedbi neposrednoga inspekcijskog nadzora obavijestiti čelnika tijela javne vlasti u kojem će se provesti inspekcijski nadzor (u daljnjem tekstu: čelnik nadziranog tijela), najkasnije tri dana prije početka nadzora.</w:t>
      </w:r>
      <w:r w:rsidRPr="00357F38">
        <w:rPr>
          <w:rFonts w:ascii="Times New Roman" w:eastAsia="Times New Roman" w:hAnsi="Times New Roman" w:cs="Times New Roman"/>
          <w:color w:val="000000"/>
          <w:sz w:val="24"/>
          <w:szCs w:val="24"/>
          <w:lang w:eastAsia="hr-HR"/>
        </w:rPr>
        <w:br/>
        <w:t>(2) Iznimno od stavka 1. ovog članka, inspektor može obaviti inspekcijski nadzor bez prethodne najave u slučaju postojanja razloga za hitno postupanje.</w:t>
      </w:r>
      <w:r w:rsidRPr="00357F38">
        <w:rPr>
          <w:rFonts w:ascii="Times New Roman" w:eastAsia="Times New Roman" w:hAnsi="Times New Roman" w:cs="Times New Roman"/>
          <w:color w:val="000000"/>
          <w:sz w:val="24"/>
          <w:szCs w:val="24"/>
          <w:lang w:eastAsia="hr-HR"/>
        </w:rPr>
        <w:br/>
        <w:t>(3) Čelnik nadziranog tijela javne vlasti dužan je omogućiti nesmetanu provedbu inspekcijskog nadzora, što uključuje osiguranje radnog prostora za provedbu nadzora, korištenje tehničkih pomagala, podataka i dokumentacije koji su predmet nadzora.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lastRenderedPageBreak/>
        <w:t>(4) Inspektor može po potrebi u okviru provedbe nadzora uzimati izjave čelnika nadziranih tijela javne vlasti ili drugih službenika.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48.</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Inspektor u provedbi posrednoga inspekcijskog nadzora ovlašten je pisano zatražiti dostavu dokumentacije te za dostavu iste odrediti primjereni rok.</w:t>
      </w:r>
      <w:r w:rsidRPr="00357F38">
        <w:rPr>
          <w:rFonts w:ascii="Times New Roman" w:eastAsia="Times New Roman" w:hAnsi="Times New Roman" w:cs="Times New Roman"/>
          <w:color w:val="000000"/>
          <w:sz w:val="24"/>
          <w:szCs w:val="24"/>
          <w:lang w:eastAsia="hr-HR"/>
        </w:rPr>
        <w:br/>
        <w:t>(2) Čelnik nadziranog tijela javne vlasti ili druga ovlaštena osoba dužna je postupiti po traženju inspektora, kao i osigurati dostavu potpunih i točnih podataka, a u slučaju nemogućnosti postupanja, pisano, bez odgađanja, dostaviti očitovanje.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49.</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Nakon provedenoga inspekcijskog nadzora, inspektor sastavlja zapisnik o utvrđenim nezakonitostima, nepravilnostima i nedostacima.</w:t>
      </w:r>
      <w:r w:rsidRPr="00357F38">
        <w:rPr>
          <w:rFonts w:ascii="Times New Roman" w:eastAsia="Times New Roman" w:hAnsi="Times New Roman" w:cs="Times New Roman"/>
          <w:color w:val="000000"/>
          <w:sz w:val="24"/>
          <w:szCs w:val="24"/>
          <w:lang w:eastAsia="hr-HR"/>
        </w:rPr>
        <w:br/>
        <w:t>(2) Zapisnik o inspekcijskom nadzoru iz stavka 1. ovog članka (u daljnjem tekstu: zapisnik) mora sadržavati:</w:t>
      </w:r>
      <w:r w:rsidRPr="00357F38">
        <w:rPr>
          <w:rFonts w:ascii="Times New Roman" w:eastAsia="Times New Roman" w:hAnsi="Times New Roman" w:cs="Times New Roman"/>
          <w:color w:val="000000"/>
          <w:sz w:val="24"/>
          <w:szCs w:val="24"/>
          <w:lang w:eastAsia="hr-HR"/>
        </w:rPr>
        <w:br/>
        <w:t>1) činjenično stanje te povrede zakona i drugih propisa, nepravilnosti i nedostatke u radu,</w:t>
      </w:r>
      <w:r w:rsidRPr="00357F38">
        <w:rPr>
          <w:rFonts w:ascii="Times New Roman" w:eastAsia="Times New Roman" w:hAnsi="Times New Roman" w:cs="Times New Roman"/>
          <w:color w:val="000000"/>
          <w:sz w:val="24"/>
          <w:szCs w:val="24"/>
          <w:lang w:eastAsia="hr-HR"/>
        </w:rPr>
        <w:br/>
        <w:t>2) ocjenu stanja,</w:t>
      </w:r>
      <w:r w:rsidRPr="00357F38">
        <w:rPr>
          <w:rFonts w:ascii="Times New Roman" w:eastAsia="Times New Roman" w:hAnsi="Times New Roman" w:cs="Times New Roman"/>
          <w:color w:val="000000"/>
          <w:sz w:val="24"/>
          <w:szCs w:val="24"/>
          <w:lang w:eastAsia="hr-HR"/>
        </w:rPr>
        <w:br/>
        <w:t>3) mjere kojima se naređuje otklanjanje utvrđenih nezakonitosti, te rok za izvršenje naređenih mjera,</w:t>
      </w:r>
      <w:r w:rsidRPr="00357F38">
        <w:rPr>
          <w:rFonts w:ascii="Times New Roman" w:eastAsia="Times New Roman" w:hAnsi="Times New Roman" w:cs="Times New Roman"/>
          <w:color w:val="000000"/>
          <w:sz w:val="24"/>
          <w:szCs w:val="24"/>
          <w:lang w:eastAsia="hr-HR"/>
        </w:rPr>
        <w:br/>
        <w:t>4) prijedloge za uklanjanje utvrđenih nepravilnosti i nedostataka u radu,</w:t>
      </w:r>
      <w:r w:rsidRPr="00357F38">
        <w:rPr>
          <w:rFonts w:ascii="Times New Roman" w:eastAsia="Times New Roman" w:hAnsi="Times New Roman" w:cs="Times New Roman"/>
          <w:color w:val="000000"/>
          <w:sz w:val="24"/>
          <w:szCs w:val="24"/>
          <w:lang w:eastAsia="hr-HR"/>
        </w:rPr>
        <w:br/>
        <w:t>5) obvezu izvješćivanja inspektora o poduzetim mjerama,</w:t>
      </w:r>
      <w:r w:rsidRPr="00357F38">
        <w:rPr>
          <w:rFonts w:ascii="Times New Roman" w:eastAsia="Times New Roman" w:hAnsi="Times New Roman" w:cs="Times New Roman"/>
          <w:color w:val="000000"/>
          <w:sz w:val="24"/>
          <w:szCs w:val="24"/>
          <w:lang w:eastAsia="hr-HR"/>
        </w:rPr>
        <w:br/>
        <w:t>6) pouku o pravu na prigovor.</w:t>
      </w:r>
      <w:r w:rsidRPr="00357F38">
        <w:rPr>
          <w:rFonts w:ascii="Times New Roman" w:eastAsia="Times New Roman" w:hAnsi="Times New Roman" w:cs="Times New Roman"/>
          <w:color w:val="000000"/>
          <w:sz w:val="24"/>
          <w:szCs w:val="24"/>
          <w:lang w:eastAsia="hr-HR"/>
        </w:rPr>
        <w:br/>
        <w:t>(3) Inspektor je dužan, ovisno o prirodi naređenih mjera, odrediti primjeren rok za izvršenje istih.</w:t>
      </w:r>
      <w:r w:rsidRPr="00357F38">
        <w:rPr>
          <w:rFonts w:ascii="Times New Roman" w:eastAsia="Times New Roman" w:hAnsi="Times New Roman" w:cs="Times New Roman"/>
          <w:color w:val="000000"/>
          <w:sz w:val="24"/>
          <w:szCs w:val="24"/>
          <w:lang w:eastAsia="hr-HR"/>
        </w:rPr>
        <w:br/>
        <w:t>(4) Ako se prilikom provedbe inspekcijskog nadzora ne utvrde nezakonitosti, nepravilnosti ili nedostaci u radu, o toj činjenici pisano će se obavijestiti čelnik nadziranog tijela javne vlasti.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Prava i dužnosti inspektora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50.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Inspektor zapisnikom može izreći sljedeće mjere:</w:t>
      </w:r>
      <w:r w:rsidRPr="00357F38">
        <w:rPr>
          <w:rFonts w:ascii="Times New Roman" w:eastAsia="Times New Roman" w:hAnsi="Times New Roman" w:cs="Times New Roman"/>
          <w:color w:val="000000"/>
          <w:sz w:val="24"/>
          <w:szCs w:val="24"/>
          <w:lang w:eastAsia="hr-HR"/>
        </w:rPr>
        <w:br/>
        <w:t>1) narediti poduzimanje odgovarajućih mjera radi otklanjanja utvrđenih povreda ovog Zakona i drugih propisa, nepravilnosti i nedostataka u radu nadziranog tijela javne vlasti,</w:t>
      </w:r>
      <w:r w:rsidRPr="00357F38">
        <w:rPr>
          <w:rFonts w:ascii="Times New Roman" w:eastAsia="Times New Roman" w:hAnsi="Times New Roman" w:cs="Times New Roman"/>
          <w:color w:val="000000"/>
          <w:sz w:val="24"/>
          <w:szCs w:val="24"/>
          <w:lang w:eastAsia="hr-HR"/>
        </w:rPr>
        <w:br/>
        <w:t>2) zabraniti obavljanje radnji koje su poduzimane protivno ovom Zakonu ili drugim propisima,</w:t>
      </w:r>
      <w:r w:rsidRPr="00357F38">
        <w:rPr>
          <w:rFonts w:ascii="Times New Roman" w:eastAsia="Times New Roman" w:hAnsi="Times New Roman" w:cs="Times New Roman"/>
          <w:color w:val="000000"/>
          <w:sz w:val="24"/>
          <w:szCs w:val="24"/>
          <w:lang w:eastAsia="hr-HR"/>
        </w:rPr>
        <w:br/>
        <w:t>3) predložiti poduzimanje mjera u cilju otklanjanja nepravilnosti ili nedostataka u radu,</w:t>
      </w:r>
      <w:r w:rsidRPr="00357F38">
        <w:rPr>
          <w:rFonts w:ascii="Times New Roman" w:eastAsia="Times New Roman" w:hAnsi="Times New Roman" w:cs="Times New Roman"/>
          <w:color w:val="000000"/>
          <w:sz w:val="24"/>
          <w:szCs w:val="24"/>
          <w:lang w:eastAsia="hr-HR"/>
        </w:rPr>
        <w:br/>
        <w:t>4) predložiti poduzimanje mjera sa ciljem unapređenja rada nadziranog tijela javne vlasti.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51.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Zapisnik se dostavlja čelniku nadziranog tijela javne vlasti.</w:t>
      </w:r>
      <w:r w:rsidRPr="00357F38">
        <w:rPr>
          <w:rFonts w:ascii="Times New Roman" w:eastAsia="Times New Roman" w:hAnsi="Times New Roman" w:cs="Times New Roman"/>
          <w:color w:val="000000"/>
          <w:sz w:val="24"/>
          <w:szCs w:val="24"/>
          <w:lang w:eastAsia="hr-HR"/>
        </w:rPr>
        <w:br/>
        <w:t>(2) Zapisnik se može dostaviti i tijelu kojem, na temelju propisa o ustrojstvu državne uprave, odnosno lokalne i područne (regionalne) samouprave, nadzirano tijelo neposredno odgovara za rad.</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Prigovor na zapisnik</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52.</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Protiv zapisnika čelnik nadziranog tijela javne vlasti može podnijeti prigovor u roku od osam dana od dana primitka zapisnika.</w:t>
      </w:r>
      <w:r w:rsidRPr="00357F38">
        <w:rPr>
          <w:rFonts w:ascii="Times New Roman" w:eastAsia="Times New Roman" w:hAnsi="Times New Roman" w:cs="Times New Roman"/>
          <w:color w:val="000000"/>
          <w:sz w:val="24"/>
          <w:szCs w:val="24"/>
          <w:lang w:eastAsia="hr-HR"/>
        </w:rPr>
        <w:br/>
        <w:t>(2) Prigovorom se može pobijati zapisnik zbog:</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lastRenderedPageBreak/>
        <w:t>1) nepotpuno ili pogrešno utvrđenog činjeničnog stanja, pogrešne primjene propisa i na temelju toga izrečene mjere,</w:t>
      </w:r>
      <w:r w:rsidRPr="00357F38">
        <w:rPr>
          <w:rFonts w:ascii="Times New Roman" w:eastAsia="Times New Roman" w:hAnsi="Times New Roman" w:cs="Times New Roman"/>
          <w:color w:val="000000"/>
          <w:sz w:val="24"/>
          <w:szCs w:val="24"/>
          <w:lang w:eastAsia="hr-HR"/>
        </w:rPr>
        <w:br/>
        <w:t>2) prekoračenja ovlasti u provedbi inspekcijskog nadzora od strane inspektora.</w:t>
      </w:r>
      <w:r w:rsidRPr="00357F38">
        <w:rPr>
          <w:rFonts w:ascii="Times New Roman" w:eastAsia="Times New Roman" w:hAnsi="Times New Roman" w:cs="Times New Roman"/>
          <w:color w:val="000000"/>
          <w:sz w:val="24"/>
          <w:szCs w:val="24"/>
          <w:lang w:eastAsia="hr-HR"/>
        </w:rPr>
        <w:br/>
        <w:t>(3) Povodom prigovora donosi se odluka o prigovoru na zapisnik (u daljnjem tekstu: odluka).</w:t>
      </w:r>
      <w:r w:rsidRPr="00357F38">
        <w:rPr>
          <w:rFonts w:ascii="Times New Roman" w:eastAsia="Times New Roman" w:hAnsi="Times New Roman" w:cs="Times New Roman"/>
          <w:color w:val="000000"/>
          <w:sz w:val="24"/>
          <w:szCs w:val="24"/>
          <w:lang w:eastAsia="hr-HR"/>
        </w:rPr>
        <w:br/>
        <w:t>(4) Odluka iz stavka 3. ovog članka Zakona nije upravni akt.</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53.</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Odluka se mora donijeti u roku od 30 dana od primitka prigovora.</w:t>
      </w:r>
      <w:r w:rsidRPr="00357F38">
        <w:rPr>
          <w:rFonts w:ascii="Times New Roman" w:eastAsia="Times New Roman" w:hAnsi="Times New Roman" w:cs="Times New Roman"/>
          <w:color w:val="000000"/>
          <w:sz w:val="24"/>
          <w:szCs w:val="24"/>
          <w:lang w:eastAsia="hr-HR"/>
        </w:rPr>
        <w:br/>
        <w:t>(2) Prigovor odgađa obvezu postupanja po izrečenim mjerama do zaprimanja odluke.</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Postupanje po prigovoru</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54.</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r w:rsidRPr="00357F38">
        <w:rPr>
          <w:rFonts w:ascii="Times New Roman" w:eastAsia="Times New Roman" w:hAnsi="Times New Roman" w:cs="Times New Roman"/>
          <w:color w:val="000000"/>
          <w:sz w:val="24"/>
          <w:szCs w:val="24"/>
          <w:lang w:eastAsia="hr-HR"/>
        </w:rPr>
        <w:br/>
        <w:t>(2) Ako inspektor prigovor ocijeni u cijelosti ili djelomično neosnovanim, prigovor će, uz očitovanje, dostaviti Povjereniku na odlučivanje.</w:t>
      </w:r>
      <w:r w:rsidRPr="00357F38">
        <w:rPr>
          <w:rFonts w:ascii="Times New Roman" w:eastAsia="Times New Roman" w:hAnsi="Times New Roman" w:cs="Times New Roman"/>
          <w:color w:val="000000"/>
          <w:sz w:val="24"/>
          <w:szCs w:val="24"/>
          <w:lang w:eastAsia="hr-HR"/>
        </w:rPr>
        <w:br/>
        <w:t>(3) Povjerenik će preispitati prigovor i očitovanje, te je ovlašten:</w:t>
      </w:r>
      <w:r w:rsidRPr="00357F38">
        <w:rPr>
          <w:rFonts w:ascii="Times New Roman" w:eastAsia="Times New Roman" w:hAnsi="Times New Roman" w:cs="Times New Roman"/>
          <w:color w:val="000000"/>
          <w:sz w:val="24"/>
          <w:szCs w:val="24"/>
          <w:lang w:eastAsia="hr-HR"/>
        </w:rPr>
        <w:br/>
        <w:t>1) ukinuti ili izmijeniti izrečenu mjeru, ako su navodi iz prigovora osnovani,</w:t>
      </w:r>
      <w:r w:rsidRPr="00357F38">
        <w:rPr>
          <w:rFonts w:ascii="Times New Roman" w:eastAsia="Times New Roman" w:hAnsi="Times New Roman" w:cs="Times New Roman"/>
          <w:color w:val="000000"/>
          <w:sz w:val="24"/>
          <w:szCs w:val="24"/>
          <w:lang w:eastAsia="hr-HR"/>
        </w:rPr>
        <w:br/>
        <w:t>2) odbiti prigovor.</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55.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O prigovoru na zapisnik podnesenom iz razloga propisanih člankom 52. stavkom 2. točkom 2. ovog Zakona odlučuje Povjerenik.</w:t>
      </w:r>
      <w:r w:rsidRPr="00357F38">
        <w:rPr>
          <w:rFonts w:ascii="Times New Roman" w:eastAsia="Times New Roman" w:hAnsi="Times New Roman" w:cs="Times New Roman"/>
          <w:color w:val="000000"/>
          <w:sz w:val="24"/>
          <w:szCs w:val="24"/>
          <w:lang w:eastAsia="hr-HR"/>
        </w:rPr>
        <w:br/>
        <w:t>(2) U postupanju po prigovoru Povjerenik je ovlašten:</w:t>
      </w:r>
      <w:r w:rsidRPr="00357F38">
        <w:rPr>
          <w:rFonts w:ascii="Times New Roman" w:eastAsia="Times New Roman" w:hAnsi="Times New Roman" w:cs="Times New Roman"/>
          <w:color w:val="000000"/>
          <w:sz w:val="24"/>
          <w:szCs w:val="24"/>
          <w:lang w:eastAsia="hr-HR"/>
        </w:rPr>
        <w:br/>
        <w:t>1) ukinuti izrečenu mjeru, ako je inspektor izrekao istu izvan zakonskih ovlasti,</w:t>
      </w:r>
      <w:r w:rsidRPr="00357F38">
        <w:rPr>
          <w:rFonts w:ascii="Times New Roman" w:eastAsia="Times New Roman" w:hAnsi="Times New Roman" w:cs="Times New Roman"/>
          <w:color w:val="000000"/>
          <w:sz w:val="24"/>
          <w:szCs w:val="24"/>
          <w:lang w:eastAsia="hr-HR"/>
        </w:rPr>
        <w:br/>
        <w:t>2) odbiti prigovor.</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Kontrola izvršenja mjera iz zapisnika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56.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Čelnik nadziranog tijela javne vlasti dužan je izvršiti izrečene mjere u roku koji je određen zapisnikom.</w:t>
      </w:r>
      <w:r w:rsidRPr="00357F38">
        <w:rPr>
          <w:rFonts w:ascii="Times New Roman" w:eastAsia="Times New Roman" w:hAnsi="Times New Roman" w:cs="Times New Roman"/>
          <w:color w:val="000000"/>
          <w:sz w:val="24"/>
          <w:szCs w:val="24"/>
          <w:lang w:eastAsia="hr-HR"/>
        </w:rPr>
        <w:br/>
        <w:t>(2) Čelnik nadziranog tijela javne vlasti dužan je u roku od 15 dana od isteka roka za poduzimanje zapisnikom izrečenih mjera dostaviti inspektoru izvješće i dokaze o izvršenju mjera.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57.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Kontrolu izvršenja izrečenih mjera inspektor obavlja u pravilu posredno, pribavljanjem izvješća i dokaza o provedbi mjera.</w:t>
      </w:r>
      <w:r w:rsidRPr="00357F38">
        <w:rPr>
          <w:rFonts w:ascii="Times New Roman" w:eastAsia="Times New Roman" w:hAnsi="Times New Roman" w:cs="Times New Roman"/>
          <w:color w:val="000000"/>
          <w:sz w:val="24"/>
          <w:szCs w:val="24"/>
          <w:lang w:eastAsia="hr-HR"/>
        </w:rPr>
        <w:b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58.</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Povjerenik je obvezan u slučaju neizvršenja mjere od strane nadziranog tijela javne vlasti, izrečene radi uklanjanja nezakonitosti, izvijestiti:</w:t>
      </w:r>
      <w:r w:rsidRPr="00357F38">
        <w:rPr>
          <w:rFonts w:ascii="Times New Roman" w:eastAsia="Times New Roman" w:hAnsi="Times New Roman" w:cs="Times New Roman"/>
          <w:color w:val="000000"/>
          <w:sz w:val="24"/>
          <w:szCs w:val="24"/>
          <w:lang w:eastAsia="hr-HR"/>
        </w:rPr>
        <w:br/>
        <w:t xml:space="preserve">1) Vladu Republike Hrvatske, ako mjere nisu izvršene od strane središnjih tijela državne </w:t>
      </w:r>
      <w:r w:rsidRPr="00357F38">
        <w:rPr>
          <w:rFonts w:ascii="Times New Roman" w:eastAsia="Times New Roman" w:hAnsi="Times New Roman" w:cs="Times New Roman"/>
          <w:color w:val="000000"/>
          <w:sz w:val="24"/>
          <w:szCs w:val="24"/>
          <w:lang w:eastAsia="hr-HR"/>
        </w:rPr>
        <w:lastRenderedPageBreak/>
        <w:t>uprave čiji čelnik neposredno odgovara Vladi Republike Hrvatske,</w:t>
      </w:r>
      <w:r w:rsidRPr="00357F38">
        <w:rPr>
          <w:rFonts w:ascii="Times New Roman" w:eastAsia="Times New Roman" w:hAnsi="Times New Roman" w:cs="Times New Roman"/>
          <w:color w:val="000000"/>
          <w:sz w:val="24"/>
          <w:szCs w:val="24"/>
          <w:lang w:eastAsia="hr-HR"/>
        </w:rPr>
        <w:br/>
        <w:t>2) središnje tijelo državne uprave koje provodi nadzor nad radom državne upravne organizacije, sukladno zakonu,</w:t>
      </w:r>
      <w:r w:rsidRPr="00357F38">
        <w:rPr>
          <w:rFonts w:ascii="Times New Roman" w:eastAsia="Times New Roman" w:hAnsi="Times New Roman" w:cs="Times New Roman"/>
          <w:color w:val="000000"/>
          <w:sz w:val="24"/>
          <w:szCs w:val="24"/>
          <w:lang w:eastAsia="hr-HR"/>
        </w:rPr>
        <w:b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357F38" w:rsidRPr="00357F38" w:rsidRDefault="00357F38" w:rsidP="00357F38">
      <w:pPr>
        <w:spacing w:after="0" w:line="240" w:lineRule="auto"/>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t>4) osnivača tijela javne vlasti.</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Postupanje po predstavkama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59.</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Inspektori postupaju po predstavkama na rad tijela javne vlasti vezano uz primjenu ovog Zakona.</w:t>
      </w:r>
      <w:r w:rsidRPr="00357F38">
        <w:rPr>
          <w:rFonts w:ascii="Times New Roman" w:eastAsia="Times New Roman" w:hAnsi="Times New Roman" w:cs="Times New Roman"/>
          <w:color w:val="000000"/>
          <w:sz w:val="24"/>
          <w:szCs w:val="24"/>
          <w:lang w:eastAsia="hr-HR"/>
        </w:rPr>
        <w:br/>
        <w:t>(2) Inspektor je dužan razmotriti podnesenu predstavku.</w:t>
      </w:r>
      <w:r w:rsidRPr="00357F38">
        <w:rPr>
          <w:rFonts w:ascii="Times New Roman" w:eastAsia="Times New Roman" w:hAnsi="Times New Roman" w:cs="Times New Roman"/>
          <w:color w:val="000000"/>
          <w:sz w:val="24"/>
          <w:szCs w:val="24"/>
          <w:lang w:eastAsia="hr-HR"/>
        </w:rPr>
        <w:br/>
        <w:t>(3) Ako po razmatranju predstavke inspektor ocijeni navode iznesene u predstavci osnovanim, uz traženje izvješća ovlašten je uputiti upozorenje radi hitnog uklanjanja mogućih nezakonitosti.</w:t>
      </w:r>
      <w:r w:rsidRPr="00357F38">
        <w:rPr>
          <w:rFonts w:ascii="Times New Roman" w:eastAsia="Times New Roman" w:hAnsi="Times New Roman" w:cs="Times New Roman"/>
          <w:color w:val="000000"/>
          <w:sz w:val="24"/>
          <w:szCs w:val="24"/>
          <w:lang w:eastAsia="hr-HR"/>
        </w:rPr>
        <w:b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r w:rsidRPr="00357F38">
        <w:rPr>
          <w:rFonts w:ascii="Times New Roman" w:eastAsia="Times New Roman" w:hAnsi="Times New Roman" w:cs="Times New Roman"/>
          <w:color w:val="000000"/>
          <w:sz w:val="24"/>
          <w:szCs w:val="24"/>
          <w:lang w:eastAsia="hr-HR"/>
        </w:rPr>
        <w:br/>
        <w:t>(5) Inspektor je dužan pisanim putem obavijestiti podnositelja predstavke o utvrđenim činjenicama, odnosno poduzetim mjerama povodom predstavke. Obavijest nije upravni akt.</w:t>
      </w:r>
      <w:r w:rsidRPr="00357F38">
        <w:rPr>
          <w:rFonts w:ascii="Times New Roman" w:eastAsia="Times New Roman" w:hAnsi="Times New Roman" w:cs="Times New Roman"/>
          <w:color w:val="000000"/>
          <w:sz w:val="24"/>
          <w:szCs w:val="24"/>
          <w:lang w:eastAsia="hr-HR"/>
        </w:rPr>
        <w:br/>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IX. IZVJEŠĆIVANJE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Izvješća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60.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Sva tijela javne vlasti dužna su surađivati s Povjerenikom.</w:t>
      </w:r>
      <w:r w:rsidRPr="00357F38">
        <w:rPr>
          <w:rFonts w:ascii="Times New Roman" w:eastAsia="Times New Roman" w:hAnsi="Times New Roman" w:cs="Times New Roman"/>
          <w:color w:val="000000"/>
          <w:sz w:val="24"/>
          <w:szCs w:val="24"/>
          <w:lang w:eastAsia="hr-HR"/>
        </w:rPr>
        <w:br/>
        <w:t>(2) Tijela javne vlasti dužna su Povjereniku dostaviti izvješće o provedbi ovog Zakona za prethodnu godinu najkasnije do 31. siječnja tekuće godine.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t>(3) Povjerenik do 31. prosinca tekuće godine određuje i na internetskim stanicama Povjerenika objavljuje sadržaj izvješća iz stavka 2. ovoga članka i način njegove dostave.</w:t>
      </w:r>
      <w:r w:rsidRPr="00357F38">
        <w:rPr>
          <w:rFonts w:ascii="Times New Roman" w:eastAsia="Times New Roman" w:hAnsi="Times New Roman" w:cs="Times New Roman"/>
          <w:b/>
          <w:bCs/>
          <w:color w:val="000000"/>
          <w:sz w:val="24"/>
          <w:szCs w:val="24"/>
          <w:lang w:eastAsia="hr-HR"/>
        </w:rPr>
        <w:br/>
        <w:t>(4) Povjerenik podnosi Hrvatskome saboru izvješće o provedbi ovoga Zakona najkasnije do 31. ožujka tekuće godine za prethodnu godinu.</w:t>
      </w:r>
      <w:r w:rsidRPr="00357F38">
        <w:rPr>
          <w:rFonts w:ascii="Times New Roman" w:eastAsia="Times New Roman" w:hAnsi="Times New Roman" w:cs="Times New Roman"/>
          <w:b/>
          <w:bCs/>
          <w:color w:val="000000"/>
          <w:sz w:val="24"/>
          <w:szCs w:val="24"/>
          <w:lang w:eastAsia="hr-HR"/>
        </w:rPr>
        <w:br/>
        <w:t>(5) 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X. PREKRŠAJNE ODREDBE</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61.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(1) Novčanom kaznom u iznosu od 5000,00 do 20.000,00 kuna kaznit će se za prekršaj odgovorna osoba u tijelu javne vlasti koja ne postupi u skladu s odlukom Povjerenika iz članka 25. stavka 7. ovoga Zakona ili ne postupi u roku koji je određen odlukom Povjerenika.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lastRenderedPageBreak/>
        <w:t>(2) Novčanom kaznom od 5000,00 do 50.000,00 kuna kaznit će se za prekršaj fizička osoba koja ošteti, uništi, sakrije ili na drugi način učini nedostupnim dokument koji sadrži informaciju u namjeri da onemogući ostvarivanje prava na pristup informacijama.</w:t>
      </w:r>
      <w:r w:rsidRPr="00357F38">
        <w:rPr>
          <w:rFonts w:ascii="Times New Roman" w:eastAsia="Times New Roman" w:hAnsi="Times New Roman" w:cs="Times New Roman"/>
          <w:b/>
          <w:bCs/>
          <w:color w:val="000000"/>
          <w:sz w:val="24"/>
          <w:szCs w:val="24"/>
          <w:lang w:eastAsia="hr-HR"/>
        </w:rPr>
        <w:br/>
        <w:t>(3) Novčanom kaznom u iznosu od 1000,00 do 50.000,00 kuna kaznit će se fizička osoba, odnosno novčanom kaznom od 2000,00 do 100.000,00 kuna pravna osoba koja upotrijebi informacije protivno objavljenim uvjetima za ponovnu uporabu informacija iz članka 31. ovoga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62.</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Novčanom kaznom u iznosu od 2000,00 do 10.000,00 kuna kaznit će se za prekršaj odgovorna osoba u tijelu javne vlasti ako:</w:t>
      </w:r>
      <w:r w:rsidRPr="00357F38">
        <w:rPr>
          <w:rFonts w:ascii="Times New Roman" w:eastAsia="Times New Roman" w:hAnsi="Times New Roman" w:cs="Times New Roman"/>
          <w:b/>
          <w:bCs/>
          <w:color w:val="000000"/>
          <w:sz w:val="24"/>
          <w:szCs w:val="24"/>
          <w:lang w:eastAsia="hr-HR"/>
        </w:rPr>
        <w:br/>
        <w:t>1) ne postupi po nalogu Povjerenika,</w:t>
      </w:r>
      <w:r w:rsidRPr="00357F38">
        <w:rPr>
          <w:rFonts w:ascii="Times New Roman" w:eastAsia="Times New Roman" w:hAnsi="Times New Roman" w:cs="Times New Roman"/>
          <w:b/>
          <w:bCs/>
          <w:color w:val="000000"/>
          <w:sz w:val="24"/>
          <w:szCs w:val="24"/>
          <w:lang w:eastAsia="hr-HR"/>
        </w:rPr>
        <w:br/>
        <w:t>2) ne omogući Povjereniku uvid u informacije koje su predmet postupka, ne dostavi tražene podatke ili dostavi nepotpune odnosno netočne podatke,</w:t>
      </w:r>
      <w:r w:rsidRPr="00357F38">
        <w:rPr>
          <w:rFonts w:ascii="Times New Roman" w:eastAsia="Times New Roman" w:hAnsi="Times New Roman" w:cs="Times New Roman"/>
          <w:b/>
          <w:bCs/>
          <w:color w:val="000000"/>
          <w:sz w:val="24"/>
          <w:szCs w:val="24"/>
          <w:lang w:eastAsia="hr-HR"/>
        </w:rPr>
        <w:br/>
        <w:t>3) onemogući inspektoru nesmetano obavljanje nadzora,</w:t>
      </w:r>
      <w:r w:rsidRPr="00357F38">
        <w:rPr>
          <w:rFonts w:ascii="Times New Roman" w:eastAsia="Times New Roman" w:hAnsi="Times New Roman" w:cs="Times New Roman"/>
          <w:b/>
          <w:bCs/>
          <w:color w:val="000000"/>
          <w:sz w:val="24"/>
          <w:szCs w:val="24"/>
          <w:lang w:eastAsia="hr-HR"/>
        </w:rPr>
        <w:br/>
        <w:t>4) u zapisnikom određenom roku ne otkloni nezakonitosti, nepravilnosti i nedostatke utvrđene zapisnikom.</w:t>
      </w:r>
    </w:p>
    <w:p w:rsidR="00357F38" w:rsidRPr="00357F38" w:rsidRDefault="00357F38" w:rsidP="00357F38">
      <w:pPr>
        <w:spacing w:after="24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Potpuno ispunjenje obveze</w:t>
      </w:r>
    </w:p>
    <w:p w:rsidR="00357F38" w:rsidRPr="00357F38" w:rsidRDefault="00357F38" w:rsidP="00357F38">
      <w:pPr>
        <w:spacing w:after="0" w:line="240" w:lineRule="auto"/>
        <w:jc w:val="center"/>
        <w:rPr>
          <w:rFonts w:ascii="Times New Roman" w:eastAsia="Times New Roman" w:hAnsi="Times New Roman" w:cs="Times New Roman"/>
          <w:b/>
          <w:bCs/>
          <w:color w:val="000000"/>
          <w:sz w:val="24"/>
          <w:szCs w:val="24"/>
          <w:lang w:eastAsia="hr-HR"/>
        </w:rPr>
      </w:pPr>
      <w:r w:rsidRPr="00357F38">
        <w:rPr>
          <w:rFonts w:ascii="Times New Roman" w:eastAsia="Times New Roman" w:hAnsi="Times New Roman" w:cs="Times New Roman"/>
          <w:b/>
          <w:bCs/>
          <w:color w:val="000000"/>
          <w:sz w:val="24"/>
          <w:szCs w:val="24"/>
          <w:lang w:eastAsia="hr-HR"/>
        </w:rPr>
        <w:t>Članak 63.</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XI. PRIJELAZNE I ZAVRŠNE ODREDBE</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br/>
        <w:t>Članak 64.</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Pravilnike iz članka 10. stavka 3., članka 14. i članka 34. stavka 3. ovog Zakona ministar nadležan za poslove opće uprave donijet će najkasnije u roku od 90 dana od dana stupanja na snagu ovog Zakona.</w:t>
      </w:r>
      <w:r w:rsidRPr="00357F38">
        <w:rPr>
          <w:rFonts w:ascii="Times New Roman" w:eastAsia="Times New Roman" w:hAnsi="Times New Roman" w:cs="Times New Roman"/>
          <w:color w:val="000000"/>
          <w:sz w:val="24"/>
          <w:szCs w:val="24"/>
          <w:lang w:eastAsia="hr-HR"/>
        </w:rPr>
        <w:br/>
        <w:t>(2) Povjerenik će utvrditi kriterije za određivanje visine naknade iz članka 19. stavka 3. ovog Zakona u roku od 90 dana od dana izbora Povjerenika.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65.</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Tijela javne vlasti osigurat će organizacijske, materijalne, tehničke i druge uvjete za provođenje odredbi ovog Zakona u roku od 90 dana od dana stupanja na snagu ovog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66.</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Agencija za zaštitu osobnih podataka obavljat će poslove neovisnog državnog tijela za zaštitu prava na pristup informacijama do izbora Povjerenika za informiranje.</w:t>
      </w:r>
      <w:r w:rsidRPr="00357F38">
        <w:rPr>
          <w:rFonts w:ascii="Times New Roman" w:eastAsia="Times New Roman" w:hAnsi="Times New Roman" w:cs="Times New Roman"/>
          <w:color w:val="000000"/>
          <w:sz w:val="24"/>
          <w:szCs w:val="24"/>
          <w:lang w:eastAsia="hr-HR"/>
        </w:rPr>
        <w:b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r w:rsidRPr="00357F38">
        <w:rPr>
          <w:rFonts w:ascii="Times New Roman" w:eastAsia="Times New Roman" w:hAnsi="Times New Roman" w:cs="Times New Roman"/>
          <w:color w:val="000000"/>
          <w:sz w:val="24"/>
          <w:szCs w:val="24"/>
          <w:lang w:eastAsia="hr-HR"/>
        </w:rPr>
        <w:br/>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Izbor Povjerenika</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color w:val="000000"/>
          <w:sz w:val="24"/>
          <w:szCs w:val="24"/>
          <w:lang w:eastAsia="hr-HR"/>
        </w:rPr>
        <w:lastRenderedPageBreak/>
        <w:br/>
        <w:t>Članak 67.</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U roku od osam dana od stupanja na snagu ovog Zakona Odbor za Ustav, Poslovnik i politički sustav pokrenut će postupak izbora Povjerenika.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68.</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Povjerenik će najkasnije u roku od 60 dana od dana izbora podnijeti na potvrdu Hrvatskome saboru Poslovnik izrađen na temelju odredaba ovoga Zakona i posebnog zakona kojima se uređuju pitanja iz nadležnosti Povjerenika.</w:t>
      </w:r>
      <w:r w:rsidRPr="00357F38">
        <w:rPr>
          <w:rFonts w:ascii="Times New Roman" w:eastAsia="Times New Roman" w:hAnsi="Times New Roman" w:cs="Times New Roman"/>
          <w:color w:val="000000"/>
          <w:sz w:val="24"/>
          <w:szCs w:val="24"/>
          <w:lang w:eastAsia="hr-HR"/>
        </w:rPr>
        <w:br/>
        <w:t>(2) Povjerenik će donijeti Pravilnik o unutarnjem redu najkasnije u roku od 30 dana od stupanja na snagu Poslovnika iz stavka 1. ovoga članka.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69.</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(1) Postupci započeti do stupanja na snagu ovog Zakona nastavit će se i dovršiti prema odredbama Zakona o pravu na pristup informacijama (»Narodne novine«, br. 172/03., 144/10., 37/11. i 77/11.).</w:t>
      </w:r>
      <w:r w:rsidRPr="00357F38">
        <w:rPr>
          <w:rFonts w:ascii="Times New Roman" w:eastAsia="Times New Roman" w:hAnsi="Times New Roman" w:cs="Times New Roman"/>
          <w:color w:val="000000"/>
          <w:sz w:val="24"/>
          <w:szCs w:val="24"/>
          <w:lang w:eastAsia="hr-HR"/>
        </w:rPr>
        <w:br/>
        <w:t>(2) Pravilnik o ustroju, sadržaju i načinu vođenja službenog upisnika o ostvarivanju prava na pristup informacijama (»Narodne novine«, br. 137/04.) ostaje na snazi do stupanja na snagu pravilnika iz članka 14. stavka 2. ovog Zakona.</w:t>
      </w:r>
      <w:r w:rsidRPr="00357F38">
        <w:rPr>
          <w:rFonts w:ascii="Times New Roman" w:eastAsia="Times New Roman" w:hAnsi="Times New Roman" w:cs="Times New Roman"/>
          <w:color w:val="000000"/>
          <w:sz w:val="24"/>
          <w:szCs w:val="24"/>
          <w:lang w:eastAsia="hr-HR"/>
        </w:rPr>
        <w:b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70.</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71.</w:t>
      </w:r>
    </w:p>
    <w:p w:rsidR="00357F38" w:rsidRPr="00357F38" w:rsidRDefault="00357F38" w:rsidP="00357F38">
      <w:pPr>
        <w:spacing w:after="0" w:line="240" w:lineRule="auto"/>
        <w:rPr>
          <w:rFonts w:ascii="Times New Roman" w:eastAsia="Times New Roman" w:hAnsi="Times New Roman" w:cs="Times New Roman"/>
          <w:sz w:val="24"/>
          <w:szCs w:val="24"/>
          <w:lang w:eastAsia="hr-HR"/>
        </w:rPr>
      </w:pPr>
      <w:r w:rsidRPr="00357F38">
        <w:rPr>
          <w:rFonts w:ascii="Times New Roman" w:eastAsia="Times New Roman" w:hAnsi="Times New Roman" w:cs="Times New Roman"/>
          <w:color w:val="000000"/>
          <w:sz w:val="24"/>
          <w:szCs w:val="24"/>
          <w:lang w:eastAsia="hr-HR"/>
        </w:rPr>
        <w:t>Stupanjem na snagu ovog Zakona prestaje važiti Zakon o pravu na pristup informacijama (»Narodne novine«, br. 172/03., 144/10., 37/11. i 77/11.).</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br/>
        <w:t>Članak 72.</w:t>
      </w:r>
    </w:p>
    <w:p w:rsidR="00357F38" w:rsidRPr="00357F38" w:rsidRDefault="00357F38" w:rsidP="00357F38">
      <w:pPr>
        <w:spacing w:after="0" w:line="240" w:lineRule="auto"/>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color w:val="000000"/>
          <w:sz w:val="24"/>
          <w:szCs w:val="24"/>
          <w:lang w:eastAsia="hr-HR"/>
        </w:rPr>
        <w:t>Ovaj Zakon stupa na snagu osmoga dana od dana objave u »Narodnim novinama«.</w:t>
      </w:r>
    </w:p>
    <w:p w:rsidR="00357F38" w:rsidRPr="00357F38" w:rsidRDefault="00357F38" w:rsidP="00357F38">
      <w:pPr>
        <w:spacing w:after="0" w:line="240" w:lineRule="auto"/>
        <w:jc w:val="center"/>
        <w:rPr>
          <w:rFonts w:ascii="Times New Roman" w:eastAsia="Times New Roman" w:hAnsi="Times New Roman" w:cs="Times New Roman"/>
          <w:color w:val="000000"/>
          <w:sz w:val="24"/>
          <w:szCs w:val="24"/>
          <w:lang w:eastAsia="hr-HR"/>
        </w:rPr>
      </w:pP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u w:val="single"/>
          <w:lang w:eastAsia="hr-HR"/>
        </w:rPr>
        <w:t>TEKST KOJI NIJE UŠAO U PROČIŠĆENI TEKST</w:t>
      </w:r>
      <w:r w:rsidRPr="00357F38">
        <w:rPr>
          <w:rFonts w:ascii="Times New Roman" w:eastAsia="Times New Roman" w:hAnsi="Times New Roman" w:cs="Times New Roman"/>
          <w:b/>
          <w:bCs/>
          <w:color w:val="000000"/>
          <w:sz w:val="24"/>
          <w:szCs w:val="24"/>
          <w:u w:val="single"/>
          <w:lang w:eastAsia="hr-HR"/>
        </w:rPr>
        <w:br/>
      </w:r>
      <w:r w:rsidRPr="00357F38">
        <w:rPr>
          <w:rFonts w:ascii="Times New Roman" w:eastAsia="Times New Roman" w:hAnsi="Times New Roman" w:cs="Times New Roman"/>
          <w:b/>
          <w:bCs/>
          <w:color w:val="000000"/>
          <w:sz w:val="24"/>
          <w:szCs w:val="24"/>
          <w:lang w:eastAsia="hr-HR"/>
        </w:rPr>
        <w:br/>
        <w:t>ZAKON O IZMJENAMA I DOPUNAMA ZAKONA O PRAVU NA PRISTUP INFORMACIJAMA</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color w:val="000000"/>
          <w:sz w:val="24"/>
          <w:szCs w:val="24"/>
          <w:lang w:eastAsia="hr-HR"/>
        </w:rPr>
        <w:t>(„Narodne novine“, broj 85/15 od 01.08.2015.)</w:t>
      </w:r>
      <w:r w:rsidRPr="00357F38">
        <w:rPr>
          <w:rFonts w:ascii="Times New Roman" w:eastAsia="Times New Roman" w:hAnsi="Times New Roman" w:cs="Times New Roman"/>
          <w:color w:val="000000"/>
          <w:sz w:val="24"/>
          <w:szCs w:val="24"/>
          <w:lang w:eastAsia="hr-HR"/>
        </w:rPr>
        <w:br/>
      </w:r>
      <w:r w:rsidRPr="00357F38">
        <w:rPr>
          <w:rFonts w:ascii="Times New Roman" w:eastAsia="Times New Roman" w:hAnsi="Times New Roman" w:cs="Times New Roman"/>
          <w:b/>
          <w:bCs/>
          <w:color w:val="000000"/>
          <w:sz w:val="24"/>
          <w:szCs w:val="24"/>
          <w:lang w:eastAsia="hr-HR"/>
        </w:rPr>
        <w:br/>
        <w:t>PRIJELAZNE I ZAVRŠNE ODREDBE</w:t>
      </w:r>
      <w:r w:rsidRPr="00357F38">
        <w:rPr>
          <w:rFonts w:ascii="Times New Roman" w:eastAsia="Times New Roman" w:hAnsi="Times New Roman" w:cs="Times New Roman"/>
          <w:b/>
          <w:bCs/>
          <w:color w:val="000000"/>
          <w:sz w:val="24"/>
          <w:szCs w:val="24"/>
          <w:lang w:eastAsia="hr-HR"/>
        </w:rPr>
        <w:br/>
      </w:r>
      <w:r w:rsidRPr="00357F38">
        <w:rPr>
          <w:rFonts w:ascii="Times New Roman" w:eastAsia="Times New Roman" w:hAnsi="Times New Roman" w:cs="Times New Roman"/>
          <w:b/>
          <w:bCs/>
          <w:color w:val="000000"/>
          <w:sz w:val="24"/>
          <w:szCs w:val="24"/>
          <w:lang w:eastAsia="hr-HR"/>
        </w:rPr>
        <w:br/>
        <w:t>Članak 30.</w:t>
      </w:r>
    </w:p>
    <w:p w:rsidR="00357F38" w:rsidRPr="00357F38" w:rsidRDefault="00357F38" w:rsidP="00357F38">
      <w:pPr>
        <w:spacing w:after="0" w:line="240" w:lineRule="auto"/>
        <w:rPr>
          <w:rFonts w:ascii="Times New Roman" w:eastAsia="Times New Roman" w:hAnsi="Times New Roman" w:cs="Times New Roman"/>
          <w:b/>
          <w:bCs/>
          <w:sz w:val="24"/>
          <w:szCs w:val="24"/>
          <w:lang w:eastAsia="hr-HR"/>
        </w:rPr>
      </w:pPr>
      <w:r w:rsidRPr="00357F38">
        <w:rPr>
          <w:rFonts w:ascii="Times New Roman" w:eastAsia="Times New Roman" w:hAnsi="Times New Roman" w:cs="Times New Roman"/>
          <w:b/>
          <w:bCs/>
          <w:color w:val="000000"/>
          <w:sz w:val="24"/>
          <w:szCs w:val="24"/>
          <w:lang w:eastAsia="hr-HR"/>
        </w:rPr>
        <w:lastRenderedPageBreak/>
        <w:t>Ugovori i odluke o isključivim pravima koji su sklopljeni, odnosno doneseni i bili na snazi na dan stupanja na snagu ovog Zakona, a koji ne ispunjavaju uvjete iz članka 22. ovoga Zakona kojim se mijenja članak 34. stavak 2. Zakona, ostaju na snazi do isteka roka utvrđenog ugovorom, odnosno odlukom, a najdulje godinu dana od dana stupanja na snagu ovoga Zakona i ne mogu se produžiti.</w:t>
      </w:r>
      <w:r w:rsidRPr="00357F38">
        <w:rPr>
          <w:rFonts w:ascii="Times New Roman" w:eastAsia="Times New Roman" w:hAnsi="Times New Roman" w:cs="Times New Roman"/>
          <w:b/>
          <w:bCs/>
          <w:color w:val="000000"/>
          <w:sz w:val="24"/>
          <w:szCs w:val="24"/>
          <w:lang w:eastAsia="hr-HR"/>
        </w:rPr>
        <w:br/>
        <w:t>Ugovori i odluke o isključivim pravima u svrhu digitalizacije informacija u području kulture koji su sklopljeni i važeći na dan stupanja na snagu ovoga Zakona ostaju na snazi do isteka roka utvrđenog ugovorom, odnosno odlukom, a najdulje do 18. srpnja 2030.</w:t>
      </w:r>
    </w:p>
    <w:p w:rsidR="00357F38" w:rsidRPr="00357F38" w:rsidRDefault="00357F38" w:rsidP="00357F38">
      <w:pPr>
        <w:spacing w:after="0" w:line="240" w:lineRule="auto"/>
        <w:jc w:val="center"/>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br/>
        <w:t>Članak 31.</w:t>
      </w:r>
    </w:p>
    <w:p w:rsidR="00357F38" w:rsidRPr="00357F38" w:rsidRDefault="00357F38" w:rsidP="00357F38">
      <w:pPr>
        <w:spacing w:after="0" w:line="240" w:lineRule="auto"/>
        <w:rPr>
          <w:rFonts w:ascii="Times New Roman" w:eastAsia="Times New Roman" w:hAnsi="Times New Roman" w:cs="Times New Roman"/>
          <w:b/>
          <w:bCs/>
          <w:sz w:val="24"/>
          <w:szCs w:val="24"/>
          <w:lang w:eastAsia="hr-HR"/>
        </w:rPr>
      </w:pPr>
      <w:r w:rsidRPr="00357F38">
        <w:rPr>
          <w:rFonts w:ascii="Times New Roman" w:eastAsia="Times New Roman" w:hAnsi="Times New Roman" w:cs="Times New Roman"/>
          <w:b/>
          <w:bCs/>
          <w:color w:val="000000"/>
          <w:sz w:val="24"/>
          <w:szCs w:val="24"/>
          <w:lang w:eastAsia="hr-HR"/>
        </w:rPr>
        <w:t>Ministar nadležan za poslove uprave donijet će pravilnike iz članaka 6., 19. i 22. ovoga Zakona u roku od šest mjeseci od dana stupanja na snagu ovoga Zakona.</w:t>
      </w:r>
      <w:r w:rsidRPr="00357F38">
        <w:rPr>
          <w:rFonts w:ascii="Times New Roman" w:eastAsia="Times New Roman" w:hAnsi="Times New Roman" w:cs="Times New Roman"/>
          <w:b/>
          <w:bCs/>
          <w:color w:val="000000"/>
          <w:sz w:val="24"/>
          <w:szCs w:val="24"/>
          <w:lang w:eastAsia="hr-HR"/>
        </w:rPr>
        <w:br/>
        <w:t>Vlada Republike Hrvatske donijet će uredbu iz članka 20. ovoga Zakona u roku od šest mjeseci od dana stupanja na snagu ovoga Zakona.</w:t>
      </w:r>
      <w:r w:rsidRPr="00357F38">
        <w:rPr>
          <w:rFonts w:ascii="Times New Roman" w:eastAsia="Times New Roman" w:hAnsi="Times New Roman" w:cs="Times New Roman"/>
          <w:b/>
          <w:bCs/>
          <w:color w:val="000000"/>
          <w:sz w:val="24"/>
          <w:szCs w:val="24"/>
          <w:lang w:eastAsia="hr-HR"/>
        </w:rPr>
        <w:br/>
        <w:t>Stupanjem na snagu pravilnika iz članka 6. ovoga Zakona prestaje važiti Pravilnik o Središnjem katalogu službenih dokumenata Republike Hrvatske (»Narodne novine«, br. 83/14.).</w:t>
      </w:r>
      <w:r w:rsidRPr="00357F38">
        <w:rPr>
          <w:rFonts w:ascii="Times New Roman" w:eastAsia="Times New Roman" w:hAnsi="Times New Roman" w:cs="Times New Roman"/>
          <w:b/>
          <w:bCs/>
          <w:color w:val="000000"/>
          <w:sz w:val="24"/>
          <w:szCs w:val="24"/>
          <w:lang w:eastAsia="hr-HR"/>
        </w:rPr>
        <w:br/>
        <w:t>Povjerenik će najkasnije u roku od 90 dana od dana stupanja na snagu ovoga Zakona podnijeti na potvrdu Hrvatskome saboru Poslovnik usklađen s odredbama ovoga Zakona.</w:t>
      </w:r>
    </w:p>
    <w:p w:rsidR="00357F38" w:rsidRPr="00357F38" w:rsidRDefault="00357F38" w:rsidP="00357F38">
      <w:pPr>
        <w:spacing w:after="0" w:line="240" w:lineRule="auto"/>
        <w:jc w:val="center"/>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br/>
        <w:t>Članak 32.</w:t>
      </w:r>
    </w:p>
    <w:p w:rsidR="00357F38" w:rsidRPr="00357F38" w:rsidRDefault="00357F38" w:rsidP="00357F38">
      <w:pPr>
        <w:spacing w:after="0" w:line="240" w:lineRule="auto"/>
        <w:rPr>
          <w:rFonts w:ascii="Times New Roman" w:eastAsia="Times New Roman" w:hAnsi="Times New Roman" w:cs="Times New Roman"/>
          <w:b/>
          <w:bCs/>
          <w:sz w:val="24"/>
          <w:szCs w:val="24"/>
          <w:lang w:eastAsia="hr-HR"/>
        </w:rPr>
      </w:pPr>
      <w:r w:rsidRPr="00357F38">
        <w:rPr>
          <w:rFonts w:ascii="Times New Roman" w:eastAsia="Times New Roman" w:hAnsi="Times New Roman" w:cs="Times New Roman"/>
          <w:b/>
          <w:bCs/>
          <w:color w:val="000000"/>
          <w:sz w:val="24"/>
          <w:szCs w:val="24"/>
          <w:lang w:eastAsia="hr-HR"/>
        </w:rPr>
        <w:t>Postupci započeti do stupanja na snagu ovoga Zakona nastavit će se i dovršiti prema odredbama Zakona o pravu na pristup informacijama (»Narodne novine«, br. 25/13.).</w:t>
      </w:r>
    </w:p>
    <w:p w:rsidR="00357F38" w:rsidRPr="00357F38" w:rsidRDefault="00357F38" w:rsidP="00357F38">
      <w:pPr>
        <w:spacing w:after="0" w:line="240" w:lineRule="auto"/>
        <w:jc w:val="center"/>
        <w:rPr>
          <w:rFonts w:ascii="Times New Roman" w:eastAsia="Times New Roman" w:hAnsi="Times New Roman" w:cs="Times New Roman"/>
          <w:sz w:val="24"/>
          <w:szCs w:val="24"/>
          <w:lang w:eastAsia="hr-HR"/>
        </w:rPr>
      </w:pPr>
      <w:r w:rsidRPr="00357F38">
        <w:rPr>
          <w:rFonts w:ascii="Times New Roman" w:eastAsia="Times New Roman" w:hAnsi="Times New Roman" w:cs="Times New Roman"/>
          <w:b/>
          <w:bCs/>
          <w:color w:val="000000"/>
          <w:sz w:val="24"/>
          <w:szCs w:val="24"/>
          <w:lang w:eastAsia="hr-HR"/>
        </w:rPr>
        <w:br/>
        <w:t>Članak 33.</w:t>
      </w:r>
    </w:p>
    <w:p w:rsidR="0028118E" w:rsidRPr="00357F38" w:rsidRDefault="00357F38" w:rsidP="00357F38">
      <w:pPr>
        <w:rPr>
          <w:sz w:val="24"/>
          <w:szCs w:val="24"/>
        </w:rPr>
      </w:pPr>
      <w:r w:rsidRPr="00357F38">
        <w:rPr>
          <w:rFonts w:ascii="Times New Roman" w:eastAsia="Times New Roman" w:hAnsi="Times New Roman" w:cs="Times New Roman"/>
          <w:b/>
          <w:bCs/>
          <w:color w:val="000000"/>
          <w:sz w:val="24"/>
          <w:szCs w:val="24"/>
          <w:lang w:eastAsia="hr-HR"/>
        </w:rPr>
        <w:t>Ovaj Zakon stupa na snagu osmoga dana od dana objave u »Narodnim novinama«.</w:t>
      </w:r>
      <w:r w:rsidRPr="00357F38">
        <w:rPr>
          <w:rFonts w:ascii="Times New Roman" w:eastAsia="Times New Roman" w:hAnsi="Times New Roman" w:cs="Times New Roman"/>
          <w:b/>
          <w:bCs/>
          <w:color w:val="000000"/>
          <w:sz w:val="24"/>
          <w:szCs w:val="24"/>
          <w:lang w:eastAsia="hr-HR"/>
        </w:rPr>
        <w:br/>
      </w:r>
    </w:p>
    <w:sectPr w:rsidR="0028118E" w:rsidRPr="00357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38"/>
    <w:rsid w:val="0028118E"/>
    <w:rsid w:val="00357F38"/>
    <w:rsid w:val="00C36F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357F38"/>
    <w:rPr>
      <w:b/>
      <w:bCs/>
    </w:rPr>
  </w:style>
  <w:style w:type="character" w:customStyle="1" w:styleId="apple-converted-space">
    <w:name w:val="apple-converted-space"/>
    <w:basedOn w:val="Zadanifontodlomka"/>
    <w:rsid w:val="00357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357F38"/>
    <w:rPr>
      <w:b/>
      <w:bCs/>
    </w:rPr>
  </w:style>
  <w:style w:type="character" w:customStyle="1" w:styleId="apple-converted-space">
    <w:name w:val="apple-converted-space"/>
    <w:basedOn w:val="Zadanifontodlomka"/>
    <w:rsid w:val="0035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9644</Words>
  <Characters>54974</Characters>
  <Application>Microsoft Office Word</Application>
  <DocSecurity>0</DocSecurity>
  <Lines>458</Lines>
  <Paragraphs>128</Paragraphs>
  <ScaleCrop>false</ScaleCrop>
  <Company/>
  <LinksUpToDate>false</LinksUpToDate>
  <CharactersWithSpaces>64490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4</cp:revision>
  <dcterms:created xsi:type="dcterms:W3CDTF">2016-02-16T11:10:00Z</dcterms:created>
  <dcterms:modified xsi:type="dcterms:W3CDTF">2016-02-17T08:29:00Z</dcterms:modified>
</cp:coreProperties>
</file>