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67" w:rsidRDefault="006A1C67" w:rsidP="001F04F3">
      <w:pPr>
        <w:pStyle w:val="Tijeloteksta"/>
        <w:rPr>
          <w:sz w:val="24"/>
          <w:szCs w:val="24"/>
        </w:rPr>
      </w:pPr>
    </w:p>
    <w:p w:rsidR="006A1C67" w:rsidRPr="006A1C67" w:rsidRDefault="006A1C67" w:rsidP="006A1C67">
      <w:pPr>
        <w:rPr>
          <w:rFonts w:ascii="Calibri" w:hAnsi="Calibri"/>
          <w:i/>
          <w:sz w:val="24"/>
          <w:szCs w:val="24"/>
          <w:lang w:val="hr-HR"/>
        </w:rPr>
      </w:pPr>
      <w:r>
        <w:rPr>
          <w:rFonts w:ascii="Calibri" w:hAnsi="Calibri"/>
          <w:i/>
          <w:sz w:val="24"/>
          <w:szCs w:val="24"/>
          <w:lang w:val="hr-HR"/>
        </w:rPr>
        <w:t>KLASA: 602-07</w:t>
      </w:r>
      <w:r w:rsidR="00384417">
        <w:rPr>
          <w:rFonts w:ascii="Calibri" w:hAnsi="Calibri"/>
          <w:i/>
          <w:sz w:val="24"/>
          <w:szCs w:val="24"/>
          <w:lang w:val="hr-HR"/>
        </w:rPr>
        <w:t>/17-06/8</w:t>
      </w:r>
    </w:p>
    <w:p w:rsidR="006A1C67" w:rsidRPr="006A1C67" w:rsidRDefault="006A1C67" w:rsidP="006A1C67">
      <w:pPr>
        <w:rPr>
          <w:rFonts w:ascii="Calibri" w:hAnsi="Calibri"/>
          <w:i/>
          <w:sz w:val="24"/>
          <w:szCs w:val="24"/>
          <w:lang w:val="hr-HR"/>
        </w:rPr>
      </w:pPr>
      <w:r>
        <w:rPr>
          <w:rFonts w:ascii="Calibri" w:hAnsi="Calibri"/>
          <w:i/>
          <w:sz w:val="24"/>
          <w:szCs w:val="24"/>
          <w:lang w:val="hr-HR"/>
        </w:rPr>
        <w:t>URBROJ: 2170-56-09</w:t>
      </w:r>
      <w:r w:rsidR="00F43D27">
        <w:rPr>
          <w:rFonts w:ascii="Calibri" w:hAnsi="Calibri"/>
          <w:i/>
          <w:sz w:val="24"/>
          <w:szCs w:val="24"/>
          <w:lang w:val="hr-HR"/>
        </w:rPr>
        <w:t>-17-02</w:t>
      </w:r>
      <w:r w:rsidRPr="006A1C67">
        <w:rPr>
          <w:rFonts w:ascii="Calibri" w:hAnsi="Calibri"/>
          <w:i/>
          <w:sz w:val="24"/>
          <w:szCs w:val="24"/>
          <w:lang w:val="hr-HR"/>
        </w:rPr>
        <w:t xml:space="preserve">  </w:t>
      </w:r>
    </w:p>
    <w:p w:rsidR="006A1C67" w:rsidRPr="006A1C67" w:rsidRDefault="006A1C67" w:rsidP="006A1C67">
      <w:pPr>
        <w:rPr>
          <w:rFonts w:ascii="Calibri" w:hAnsi="Calibri"/>
          <w:i/>
          <w:sz w:val="24"/>
          <w:szCs w:val="24"/>
          <w:lang w:val="hr-HR"/>
        </w:rPr>
      </w:pPr>
      <w:r w:rsidRPr="006A1C67">
        <w:rPr>
          <w:rFonts w:ascii="Calibri" w:hAnsi="Calibri"/>
          <w:i/>
          <w:sz w:val="24"/>
          <w:szCs w:val="24"/>
          <w:lang w:val="hr-HR"/>
        </w:rPr>
        <w:t>U</w:t>
      </w:r>
      <w:r w:rsidR="00904110">
        <w:rPr>
          <w:rFonts w:ascii="Calibri" w:hAnsi="Calibri"/>
          <w:i/>
          <w:sz w:val="24"/>
          <w:szCs w:val="24"/>
          <w:lang w:val="hr-HR"/>
        </w:rPr>
        <w:t xml:space="preserve"> Rijeci __________</w:t>
      </w:r>
      <w:r w:rsidRPr="006A1C67">
        <w:rPr>
          <w:rFonts w:ascii="Calibri" w:hAnsi="Calibri"/>
          <w:i/>
          <w:sz w:val="24"/>
          <w:szCs w:val="24"/>
          <w:lang w:val="hr-HR"/>
        </w:rPr>
        <w:t>2017. godine</w:t>
      </w:r>
    </w:p>
    <w:p w:rsidR="006A1C67" w:rsidRPr="006A1C67" w:rsidRDefault="006A1C67" w:rsidP="006A1C67">
      <w:pPr>
        <w:spacing w:before="100" w:beforeAutospacing="1" w:after="100" w:afterAutospacing="1"/>
        <w:jc w:val="both"/>
        <w:rPr>
          <w:rFonts w:ascii="Calibri" w:hAnsi="Calibri"/>
          <w:i/>
          <w:sz w:val="24"/>
          <w:szCs w:val="24"/>
          <w:lang w:val="hr-HR"/>
        </w:rPr>
      </w:pPr>
      <w:r w:rsidRPr="0051158A">
        <w:rPr>
          <w:rFonts w:ascii="Calibri" w:hAnsi="Calibri"/>
          <w:i/>
          <w:sz w:val="24"/>
          <w:szCs w:val="24"/>
          <w:shd w:val="clear" w:color="auto" w:fill="FFFFFF" w:themeFill="background1"/>
          <w:lang w:val="hr-HR"/>
        </w:rPr>
        <w:t xml:space="preserve">Na temelju </w:t>
      </w:r>
      <w:hyperlink r:id="rId6" w:tgtFrame="_blank" w:history="1">
        <w:r w:rsidRPr="0051158A">
          <w:rPr>
            <w:rFonts w:ascii="Calibri" w:hAnsi="Calibri"/>
            <w:i/>
            <w:sz w:val="24"/>
            <w:szCs w:val="24"/>
            <w:lang w:val="hr-HR"/>
          </w:rPr>
          <w:t>članka 101. Statuta Ekonomske škole Mije Mirkovića Rijeka</w:t>
        </w:r>
        <w:r w:rsidR="00B86A67">
          <w:rPr>
            <w:rFonts w:ascii="Calibri" w:hAnsi="Calibri"/>
            <w:i/>
            <w:sz w:val="24"/>
            <w:szCs w:val="24"/>
            <w:lang w:val="hr-HR"/>
          </w:rPr>
          <w:t xml:space="preserve"> i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članka 3</w:t>
        </w:r>
        <w:r w:rsidR="00B86A67" w:rsidRPr="006A1C67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 xml:space="preserve">. 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Pravilnika o Srednjoškolskom obrazovan</w:t>
        </w:r>
        <w:r w:rsidR="00CB5118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ju odraslih Ekonomske škole Mije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 xml:space="preserve"> Mirković</w:t>
        </w:r>
        <w:r w:rsidR="00CB5118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a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 xml:space="preserve"> Rijeka,</w:t>
        </w:r>
        <w:r w:rsidRPr="0051158A">
          <w:rPr>
            <w:rFonts w:ascii="Calibri" w:hAnsi="Calibri"/>
            <w:i/>
            <w:sz w:val="24"/>
            <w:szCs w:val="24"/>
            <w:lang w:val="hr-HR"/>
          </w:rPr>
          <w:t>ravnateljica Škole Laura Grubišić, prof.reh.</w:t>
        </w:r>
      </w:hyperlink>
      <w:r w:rsidR="00151001">
        <w:rPr>
          <w:rFonts w:ascii="Calibri" w:hAnsi="Calibri"/>
          <w:i/>
          <w:sz w:val="24"/>
          <w:szCs w:val="24"/>
          <w:lang w:val="hr-HR"/>
        </w:rPr>
        <w:t xml:space="preserve"> predlaže Školskom odboru</w:t>
      </w:r>
    </w:p>
    <w:p w:rsidR="006A1C67" w:rsidRPr="006A1C67" w:rsidRDefault="006A1C67" w:rsidP="00B86A67">
      <w:pPr>
        <w:spacing w:before="100" w:beforeAutospacing="1" w:after="100" w:afterAutospacing="1"/>
        <w:jc w:val="center"/>
        <w:rPr>
          <w:rFonts w:ascii="Calibri" w:hAnsi="Calibri"/>
          <w:i/>
          <w:sz w:val="24"/>
          <w:szCs w:val="24"/>
          <w:lang w:val="hr-HR"/>
        </w:rPr>
      </w:pPr>
      <w:r w:rsidRPr="006A1C67">
        <w:rPr>
          <w:rFonts w:ascii="Calibri" w:hAnsi="Calibri"/>
          <w:b/>
          <w:bCs/>
          <w:i/>
          <w:sz w:val="24"/>
          <w:szCs w:val="24"/>
          <w:lang w:val="hr-HR"/>
        </w:rPr>
        <w:t>N A T J E Č A J</w:t>
      </w:r>
    </w:p>
    <w:p w:rsidR="006A1C67" w:rsidRPr="00E37523" w:rsidRDefault="0051158A" w:rsidP="00B86A67">
      <w:pPr>
        <w:spacing w:before="100" w:beforeAutospacing="1" w:after="100" w:afterAutospacing="1"/>
        <w:rPr>
          <w:rFonts w:ascii="Calibri" w:hAnsi="Calibri"/>
          <w:b/>
          <w:bCs/>
          <w:sz w:val="24"/>
          <w:szCs w:val="24"/>
          <w:lang w:val="hr-HR"/>
        </w:rPr>
      </w:pPr>
      <w:r w:rsidRPr="00E37523">
        <w:rPr>
          <w:rFonts w:ascii="Calibri" w:hAnsi="Calibri"/>
          <w:b/>
          <w:bCs/>
          <w:sz w:val="24"/>
          <w:szCs w:val="24"/>
          <w:lang w:val="hr-HR"/>
        </w:rPr>
        <w:t>za upis polaznika u Srednjoškolsko obrazovanje odraslih</w:t>
      </w:r>
      <w:r w:rsidR="006A1C67" w:rsidRPr="00E37523">
        <w:rPr>
          <w:rFonts w:ascii="Calibri" w:hAnsi="Calibri"/>
          <w:b/>
          <w:bCs/>
          <w:sz w:val="24"/>
          <w:szCs w:val="24"/>
          <w:lang w:val="hr-HR"/>
        </w:rPr>
        <w:t xml:space="preserve"> Ekonomske škole Mije Mirkovića Rijeka, u školskoj godini 2017./2018.</w:t>
      </w:r>
      <w:r w:rsidR="00E37523" w:rsidRPr="00E37523">
        <w:rPr>
          <w:rFonts w:ascii="Calibri" w:hAnsi="Calibri"/>
          <w:b/>
          <w:bCs/>
          <w:sz w:val="24"/>
          <w:szCs w:val="24"/>
          <w:lang w:val="hr-HR"/>
        </w:rPr>
        <w:t>i to za:</w:t>
      </w:r>
    </w:p>
    <w:p w:rsidR="00E37523" w:rsidRPr="00E37523" w:rsidRDefault="003949F5" w:rsidP="00E37523">
      <w:pPr>
        <w:pStyle w:val="Tijelotek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Obrazovni p</w:t>
      </w:r>
      <w:r w:rsidR="00E37523" w:rsidRPr="001243AA">
        <w:rPr>
          <w:sz w:val="24"/>
          <w:szCs w:val="24"/>
          <w:u w:val="single"/>
        </w:rPr>
        <w:t>rogram za stjecanje srednje stručne spreme za zanimanja</w:t>
      </w:r>
      <w:r w:rsidR="00E37523" w:rsidRPr="00E37523">
        <w:rPr>
          <w:sz w:val="24"/>
          <w:szCs w:val="24"/>
        </w:rPr>
        <w:t>:</w:t>
      </w:r>
    </w:p>
    <w:p w:rsidR="00E37523" w:rsidRP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Ekonomist</w:t>
      </w:r>
      <w:r w:rsidR="00E1411F">
        <w:rPr>
          <w:sz w:val="24"/>
          <w:szCs w:val="24"/>
        </w:rPr>
        <w:t xml:space="preserve"> </w:t>
      </w:r>
      <w:r w:rsidR="00C74505">
        <w:rPr>
          <w:sz w:val="24"/>
          <w:szCs w:val="24"/>
        </w:rPr>
        <w:t xml:space="preserve">                            </w:t>
      </w:r>
      <w:r w:rsidR="00664023">
        <w:rPr>
          <w:sz w:val="24"/>
          <w:szCs w:val="24"/>
        </w:rPr>
        <w:t xml:space="preserve">                  </w:t>
      </w:r>
      <w:bookmarkStart w:id="0" w:name="_GoBack"/>
      <w:bookmarkEnd w:id="0"/>
      <w:r w:rsidR="00C74505">
        <w:rPr>
          <w:sz w:val="24"/>
          <w:szCs w:val="24"/>
        </w:rPr>
        <w:t xml:space="preserve"> </w:t>
      </w:r>
      <w:r w:rsidR="00E1411F">
        <w:rPr>
          <w:sz w:val="24"/>
          <w:szCs w:val="24"/>
        </w:rPr>
        <w:t>20 polaznika</w:t>
      </w:r>
    </w:p>
    <w:p w:rsidR="00E37523" w:rsidRP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Komercijalist</w:t>
      </w:r>
      <w:r w:rsidR="00E1411F">
        <w:rPr>
          <w:sz w:val="24"/>
          <w:szCs w:val="24"/>
        </w:rPr>
        <w:t xml:space="preserve">                        </w:t>
      </w:r>
      <w:r w:rsidR="00664023">
        <w:rPr>
          <w:sz w:val="24"/>
          <w:szCs w:val="24"/>
        </w:rPr>
        <w:t xml:space="preserve">                 </w:t>
      </w:r>
      <w:r w:rsidR="00E1411F">
        <w:rPr>
          <w:sz w:val="24"/>
          <w:szCs w:val="24"/>
        </w:rPr>
        <w:t xml:space="preserve">  20 polaznika</w:t>
      </w:r>
    </w:p>
    <w:p w:rsidR="00E37523" w:rsidRP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Upravni referent</w:t>
      </w:r>
      <w:r w:rsidR="00E1411F">
        <w:rPr>
          <w:sz w:val="24"/>
          <w:szCs w:val="24"/>
        </w:rPr>
        <w:t xml:space="preserve">                    </w:t>
      </w:r>
      <w:r w:rsidR="00664023">
        <w:rPr>
          <w:sz w:val="24"/>
          <w:szCs w:val="24"/>
        </w:rPr>
        <w:t xml:space="preserve">                 </w:t>
      </w:r>
      <w:r w:rsidR="00E1411F">
        <w:rPr>
          <w:sz w:val="24"/>
          <w:szCs w:val="24"/>
        </w:rPr>
        <w:t xml:space="preserve"> 15 polaznika</w:t>
      </w:r>
    </w:p>
    <w:p w:rsid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Poslovni tajnik</w:t>
      </w:r>
      <w:r w:rsidR="00E1411F">
        <w:rPr>
          <w:sz w:val="24"/>
          <w:szCs w:val="24"/>
        </w:rPr>
        <w:t xml:space="preserve">                        </w:t>
      </w:r>
      <w:r w:rsidR="00664023">
        <w:rPr>
          <w:sz w:val="24"/>
          <w:szCs w:val="24"/>
        </w:rPr>
        <w:t xml:space="preserve">                </w:t>
      </w:r>
      <w:r w:rsidR="00E1411F">
        <w:rPr>
          <w:sz w:val="24"/>
          <w:szCs w:val="24"/>
        </w:rPr>
        <w:t>15 polaznika</w:t>
      </w:r>
    </w:p>
    <w:p w:rsidR="000A0E08" w:rsidRPr="00E37523" w:rsidRDefault="000A0E08" w:rsidP="000A0E08">
      <w:pPr>
        <w:pStyle w:val="Tijeloteksta"/>
        <w:ind w:left="1440"/>
        <w:rPr>
          <w:sz w:val="24"/>
          <w:szCs w:val="24"/>
        </w:rPr>
      </w:pPr>
    </w:p>
    <w:p w:rsidR="00E37523" w:rsidRPr="00E37523" w:rsidRDefault="003949F5" w:rsidP="00E37523">
      <w:pPr>
        <w:pStyle w:val="Tijelotek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Obrazovni p</w:t>
      </w:r>
      <w:r w:rsidR="00E37523" w:rsidRPr="001243AA">
        <w:rPr>
          <w:sz w:val="24"/>
          <w:szCs w:val="24"/>
          <w:u w:val="single"/>
        </w:rPr>
        <w:t>rogram prekvalifikacije</w:t>
      </w:r>
      <w:r w:rsidR="00E37523" w:rsidRPr="00E37523">
        <w:rPr>
          <w:sz w:val="24"/>
          <w:szCs w:val="24"/>
        </w:rPr>
        <w:t xml:space="preserve"> nakon završene srednje stručne spreme za  zanimanja navedena pod točkom 1.</w:t>
      </w:r>
      <w:r w:rsidR="00E1411F">
        <w:rPr>
          <w:sz w:val="24"/>
          <w:szCs w:val="24"/>
        </w:rPr>
        <w:t xml:space="preserve">                     15 polaznika</w:t>
      </w:r>
    </w:p>
    <w:p w:rsidR="00B86A67" w:rsidRPr="00E37523" w:rsidRDefault="00B86A67" w:rsidP="006A1C67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>Polaznici se</w:t>
      </w:r>
      <w:r w:rsidR="00213FFD" w:rsidRPr="00E37523">
        <w:rPr>
          <w:rFonts w:ascii="Calibri" w:hAnsi="Calibri"/>
          <w:sz w:val="24"/>
          <w:szCs w:val="24"/>
          <w:lang w:val="hr-HR"/>
        </w:rPr>
        <w:t xml:space="preserve"> mogu upisati u program:</w:t>
      </w:r>
    </w:p>
    <w:p w:rsidR="00213FFD" w:rsidRPr="00E37523" w:rsidRDefault="00213FFD" w:rsidP="00213FFD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 xml:space="preserve">doškolovanja – stjecanje srednje stručne spreme za polaznike koji su završili osnovnu školu ili </w:t>
      </w:r>
      <w:r w:rsidR="00C359F0" w:rsidRPr="00E37523">
        <w:rPr>
          <w:rFonts w:ascii="Calibri" w:hAnsi="Calibri"/>
          <w:sz w:val="24"/>
          <w:szCs w:val="24"/>
          <w:lang w:val="hr-HR"/>
        </w:rPr>
        <w:t>polaznici koji imaju završen neki (npr. III) stupanj obrazovanja, a žele završiti viši stupanj obrazovanja (III stupanj – IV stupanj)</w:t>
      </w:r>
    </w:p>
    <w:p w:rsidR="00E37523" w:rsidRPr="00E37523" w:rsidRDefault="00213FFD" w:rsidP="00E37523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>prekvalifikacije – za polaznike sa stečenom stručnom spremom za jedno zanimanje koji žele steći stručnu spremu iste obrazovne razine ali za novo zanimanje</w:t>
      </w:r>
    </w:p>
    <w:p w:rsidR="00E37523" w:rsidRPr="00E37523" w:rsidRDefault="00E37523" w:rsidP="00E37523">
      <w:pPr>
        <w:pStyle w:val="Tijeloteksta"/>
        <w:tabs>
          <w:tab w:val="left" w:pos="9356"/>
        </w:tabs>
        <w:rPr>
          <w:b/>
          <w:sz w:val="24"/>
          <w:szCs w:val="24"/>
        </w:rPr>
      </w:pPr>
      <w:r w:rsidRPr="00E37523">
        <w:rPr>
          <w:b/>
          <w:sz w:val="24"/>
          <w:szCs w:val="24"/>
        </w:rPr>
        <w:t>Trajanje upisa:</w:t>
      </w:r>
    </w:p>
    <w:p w:rsidR="00E37523" w:rsidRDefault="00E37523" w:rsidP="00E37523">
      <w:pPr>
        <w:pStyle w:val="Tijeloteksta"/>
        <w:tabs>
          <w:tab w:val="left" w:pos="9356"/>
        </w:tabs>
        <w:rPr>
          <w:sz w:val="24"/>
          <w:szCs w:val="24"/>
        </w:rPr>
      </w:pPr>
    </w:p>
    <w:p w:rsidR="00C74505" w:rsidRDefault="00E37523" w:rsidP="00E37523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Upisi traju od </w:t>
      </w:r>
      <w:r w:rsidR="000A0E08">
        <w:rPr>
          <w:sz w:val="24"/>
          <w:szCs w:val="24"/>
        </w:rPr>
        <w:t xml:space="preserve">dana objavljivanja natječaja </w:t>
      </w:r>
      <w:r w:rsidR="00904110">
        <w:rPr>
          <w:sz w:val="24"/>
          <w:szCs w:val="24"/>
        </w:rPr>
        <w:t>do 13</w:t>
      </w:r>
      <w:r w:rsidR="00CA4005">
        <w:rPr>
          <w:sz w:val="24"/>
          <w:szCs w:val="24"/>
        </w:rPr>
        <w:t>. listopada 2017.godine</w:t>
      </w:r>
      <w:r w:rsidR="00C74505">
        <w:rPr>
          <w:sz w:val="24"/>
          <w:szCs w:val="24"/>
        </w:rPr>
        <w:t xml:space="preserve">. </w:t>
      </w:r>
    </w:p>
    <w:p w:rsidR="00F40271" w:rsidRDefault="000A0E08" w:rsidP="00E37523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Prijave se zaprimaju svakim radnim danom od 17 do 19 sati</w:t>
      </w:r>
      <w:r w:rsidR="00E375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izuzev petka, </w:t>
      </w:r>
      <w:r w:rsidR="00E37523" w:rsidRPr="007B616D">
        <w:rPr>
          <w:sz w:val="24"/>
          <w:szCs w:val="24"/>
        </w:rPr>
        <w:t>u prostorija</w:t>
      </w:r>
      <w:r w:rsidR="00E37523">
        <w:rPr>
          <w:sz w:val="24"/>
          <w:szCs w:val="24"/>
        </w:rPr>
        <w:t>ma obrazovanja odraslih na četvrtom katu</w:t>
      </w:r>
      <w:r w:rsidR="00E37523" w:rsidRPr="007B616D">
        <w:rPr>
          <w:sz w:val="24"/>
          <w:szCs w:val="24"/>
        </w:rPr>
        <w:t xml:space="preserve"> Ekonomske  škole</w:t>
      </w:r>
      <w:r>
        <w:rPr>
          <w:sz w:val="24"/>
          <w:szCs w:val="24"/>
        </w:rPr>
        <w:t>.</w:t>
      </w:r>
    </w:p>
    <w:p w:rsidR="000A0E08" w:rsidRDefault="000A0E08" w:rsidP="00E37523">
      <w:pPr>
        <w:pStyle w:val="Tijeloteksta"/>
        <w:tabs>
          <w:tab w:val="left" w:pos="9356"/>
        </w:tabs>
        <w:rPr>
          <w:sz w:val="24"/>
          <w:szCs w:val="24"/>
        </w:rPr>
      </w:pPr>
    </w:p>
    <w:p w:rsidR="00F40271" w:rsidRPr="00F40271" w:rsidRDefault="00F40271" w:rsidP="00E37523">
      <w:pPr>
        <w:pStyle w:val="Tijeloteksta"/>
        <w:tabs>
          <w:tab w:val="left" w:pos="9356"/>
        </w:tabs>
        <w:rPr>
          <w:b/>
          <w:sz w:val="24"/>
          <w:szCs w:val="24"/>
        </w:rPr>
      </w:pPr>
      <w:r w:rsidRPr="00F40271">
        <w:rPr>
          <w:b/>
          <w:sz w:val="24"/>
          <w:szCs w:val="24"/>
        </w:rPr>
        <w:t>Početak nastave:</w:t>
      </w:r>
    </w:p>
    <w:p w:rsidR="00F40271" w:rsidRDefault="00F40271" w:rsidP="00E37523">
      <w:pPr>
        <w:pStyle w:val="Tijeloteksta"/>
        <w:tabs>
          <w:tab w:val="left" w:pos="9356"/>
        </w:tabs>
        <w:rPr>
          <w:sz w:val="24"/>
          <w:szCs w:val="24"/>
        </w:rPr>
      </w:pPr>
    </w:p>
    <w:p w:rsidR="00E1411F" w:rsidRDefault="00F40271" w:rsidP="00E1411F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Nastava u Srednjoškolskom obrazovanju odraslih počinje 16.listopada 2017.g.</w:t>
      </w:r>
    </w:p>
    <w:p w:rsidR="00E1411F" w:rsidRPr="00E1411F" w:rsidRDefault="00E1411F" w:rsidP="00E1411F">
      <w:pPr>
        <w:pStyle w:val="Tijeloteksta"/>
        <w:tabs>
          <w:tab w:val="left" w:pos="9356"/>
        </w:tabs>
        <w:rPr>
          <w:sz w:val="24"/>
          <w:szCs w:val="24"/>
        </w:rPr>
      </w:pPr>
      <w:r w:rsidRPr="00E1411F">
        <w:rPr>
          <w:rFonts w:ascii="Calibri" w:hAnsi="Calibri"/>
          <w:sz w:val="24"/>
          <w:szCs w:val="24"/>
        </w:rPr>
        <w:t>Svaki pojedinačni razred prati školsku godinu i traje jednu godinu.</w:t>
      </w:r>
    </w:p>
    <w:p w:rsidR="003949F5" w:rsidRDefault="003949F5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</w:p>
    <w:p w:rsidR="003949F5" w:rsidRDefault="003949F5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</w:p>
    <w:p w:rsidR="003949F5" w:rsidRDefault="003949F5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</w:p>
    <w:p w:rsidR="00E37523" w:rsidRPr="00E37523" w:rsidRDefault="00E37523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  <w:r w:rsidRPr="00E37523">
        <w:rPr>
          <w:rFonts w:ascii="Calibri" w:hAnsi="Calibri"/>
          <w:b/>
          <w:bCs/>
          <w:sz w:val="24"/>
          <w:szCs w:val="24"/>
          <w:lang w:val="hr-HR"/>
        </w:rPr>
        <w:lastRenderedPageBreak/>
        <w:t>Popis dokumenata potrebnih za upis:</w:t>
      </w:r>
    </w:p>
    <w:p w:rsidR="00E37523" w:rsidRPr="00E37523" w:rsidRDefault="00C74505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popunjena </w:t>
      </w:r>
      <w:r w:rsidR="00E37523" w:rsidRPr="00E37523">
        <w:rPr>
          <w:rFonts w:ascii="Calibri" w:hAnsi="Calibri"/>
          <w:sz w:val="24"/>
          <w:szCs w:val="24"/>
          <w:lang w:val="hr-HR"/>
        </w:rPr>
        <w:t>upisnica</w:t>
      </w:r>
    </w:p>
    <w:p w:rsidR="00E37523" w:rsidRPr="00E37523" w:rsidRDefault="00E37523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>domovnica</w:t>
      </w:r>
    </w:p>
    <w:p w:rsidR="00E37523" w:rsidRPr="00E37523" w:rsidRDefault="00E37523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>rodni list</w:t>
      </w:r>
    </w:p>
    <w:p w:rsidR="00E37523" w:rsidRDefault="00C74505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dokaz o </w:t>
      </w:r>
      <w:r w:rsidR="00E37523">
        <w:rPr>
          <w:rFonts w:ascii="Calibri" w:hAnsi="Calibri"/>
          <w:sz w:val="24"/>
          <w:szCs w:val="24"/>
          <w:lang w:val="hr-HR"/>
        </w:rPr>
        <w:t>prethodno završenom školovanju (svjedodžba o završeno</w:t>
      </w:r>
      <w:r w:rsidR="00E37523" w:rsidRPr="00E37523">
        <w:rPr>
          <w:rFonts w:ascii="Calibri" w:hAnsi="Calibri"/>
          <w:sz w:val="24"/>
          <w:szCs w:val="24"/>
          <w:lang w:val="hr-HR"/>
        </w:rPr>
        <w:t>m 8.razredu osnovne škole</w:t>
      </w:r>
      <w:r w:rsidR="00E37523">
        <w:rPr>
          <w:rFonts w:ascii="Calibri" w:hAnsi="Calibri"/>
          <w:sz w:val="24"/>
          <w:szCs w:val="24"/>
          <w:lang w:val="hr-HR"/>
        </w:rPr>
        <w:t>,</w:t>
      </w:r>
      <w:r w:rsidR="00E37523" w:rsidRPr="00E37523">
        <w:rPr>
          <w:rFonts w:ascii="Calibri" w:hAnsi="Calibri"/>
          <w:sz w:val="24"/>
          <w:szCs w:val="24"/>
          <w:lang w:val="hr-HR"/>
        </w:rPr>
        <w:t xml:space="preserve"> odnosno razredne sv</w:t>
      </w:r>
      <w:r w:rsidR="000A0E08">
        <w:rPr>
          <w:rFonts w:ascii="Calibri" w:hAnsi="Calibri"/>
          <w:sz w:val="24"/>
          <w:szCs w:val="24"/>
          <w:lang w:val="hr-HR"/>
        </w:rPr>
        <w:t>jedodžbe srednje škole</w:t>
      </w:r>
      <w:r w:rsidR="00E37523">
        <w:rPr>
          <w:rFonts w:ascii="Calibri" w:hAnsi="Calibri"/>
          <w:sz w:val="24"/>
          <w:szCs w:val="24"/>
          <w:lang w:val="hr-HR"/>
        </w:rPr>
        <w:t>)</w:t>
      </w:r>
    </w:p>
    <w:p w:rsidR="00C74505" w:rsidRPr="00C74505" w:rsidRDefault="00C74505" w:rsidP="00E37523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Nakon provedenog upisa donosi se odluka o  priznavanju i razlikama ispita između programa ili dijela programa koji je polaznik već uspješno svladao i programa koji želi završiti.</w:t>
      </w:r>
    </w:p>
    <w:p w:rsidR="00C74505" w:rsidRPr="00C74505" w:rsidRDefault="00C74505" w:rsidP="00E37523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Dokumenti zaprimljeni prilikom upisa čuvaju se u dosjeu polaznika i vrćaju po završetku školovnja.</w:t>
      </w:r>
    </w:p>
    <w:p w:rsidR="00E37523" w:rsidRPr="00C74505" w:rsidRDefault="00E37523" w:rsidP="00E37523">
      <w:p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b/>
          <w:sz w:val="24"/>
          <w:szCs w:val="24"/>
          <w:lang w:val="hr-HR"/>
        </w:rPr>
        <w:t>Uvjeti za upis:</w:t>
      </w:r>
    </w:p>
    <w:p w:rsidR="00E37523" w:rsidRPr="00C74505" w:rsidRDefault="00E37523" w:rsidP="00E37523">
      <w:pPr>
        <w:pStyle w:val="Odlomakpopisa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navršenih 15 godina života</w:t>
      </w:r>
    </w:p>
    <w:p w:rsidR="0051158A" w:rsidRPr="00CB5118" w:rsidRDefault="00F40271" w:rsidP="006A1C67">
      <w:pPr>
        <w:pStyle w:val="Odlomakpopisa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završena osnovna, odnosno srednja škola (ovisno o tome da li se upisuje program doškolovanja ili prekvalifikacije)</w:t>
      </w:r>
    </w:p>
    <w:p w:rsidR="00CB5118" w:rsidRPr="00CB5118" w:rsidRDefault="00CB5118" w:rsidP="00CB5118">
      <w:pPr>
        <w:spacing w:before="100" w:beforeAutospacing="1" w:after="100" w:afterAutospacing="1"/>
        <w:ind w:firstLine="360"/>
        <w:jc w:val="both"/>
        <w:rPr>
          <w:rFonts w:asciiTheme="minorHAnsi" w:hAnsiTheme="minorHAnsi"/>
          <w:sz w:val="24"/>
          <w:szCs w:val="24"/>
          <w:lang w:val="hr-HR"/>
        </w:rPr>
      </w:pPr>
      <w:r w:rsidRPr="00CB5118">
        <w:rPr>
          <w:rFonts w:asciiTheme="minorHAnsi" w:hAnsiTheme="minorHAnsi"/>
          <w:sz w:val="24"/>
          <w:szCs w:val="24"/>
          <w:lang w:val="hr-HR"/>
        </w:rPr>
        <w:t>Strani državljani i državljani Republike Hrvatske koji su prethodno obrazovanje</w:t>
      </w:r>
      <w:r>
        <w:rPr>
          <w:rFonts w:asciiTheme="minorHAnsi" w:hAnsiTheme="minorHAnsi"/>
          <w:sz w:val="24"/>
          <w:szCs w:val="24"/>
          <w:lang w:val="hr-HR"/>
        </w:rPr>
        <w:t xml:space="preserve"> stekli u inozemstvu mogu upisivati programe obrazovanja odraslih pod istim uvjetima kao i državljani Republike Hrvatske, ali im prethodno stečeno obrazovanje koje je određeno kao uvijet upisa u pojedini program mora biti priznato u postupku priznavanja inozemne obrazovne kvalifikacije.</w:t>
      </w:r>
    </w:p>
    <w:p w:rsidR="00E1411F" w:rsidRPr="00C74505" w:rsidRDefault="00C74505" w:rsidP="00E1411F">
      <w:p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b/>
          <w:sz w:val="24"/>
          <w:szCs w:val="24"/>
          <w:lang w:val="hr-HR"/>
        </w:rPr>
        <w:t>Ugovor o obrazovanju odraslih</w:t>
      </w:r>
    </w:p>
    <w:p w:rsidR="00C74505" w:rsidRDefault="00CB5118" w:rsidP="00E1411F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ab/>
        <w:t>Prilikom upisa ustanova</w:t>
      </w:r>
      <w:r w:rsidR="00C74505" w:rsidRPr="00C74505">
        <w:rPr>
          <w:rFonts w:asciiTheme="minorHAnsi" w:hAnsiTheme="minorHAnsi"/>
          <w:sz w:val="24"/>
          <w:szCs w:val="24"/>
          <w:lang w:val="hr-HR"/>
        </w:rPr>
        <w:t xml:space="preserve"> je dužna sa svakim polaznikom sklopiti Ugovor o srednjoškolskom obrazovanju odraslih koji regulira međusobna prava i obveze, oblik i trajanje obrazovanja te o načinu završetka programa.</w:t>
      </w:r>
    </w:p>
    <w:p w:rsidR="00CA35D0" w:rsidRPr="00CA35D0" w:rsidRDefault="00CA35D0" w:rsidP="00E1411F">
      <w:p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A35D0">
        <w:rPr>
          <w:rFonts w:asciiTheme="minorHAnsi" w:hAnsiTheme="minorHAnsi"/>
          <w:b/>
          <w:sz w:val="24"/>
          <w:szCs w:val="24"/>
          <w:lang w:val="hr-HR"/>
        </w:rPr>
        <w:t>Završne odredbe:</w:t>
      </w:r>
    </w:p>
    <w:p w:rsidR="00CA35D0" w:rsidRPr="00CA35D0" w:rsidRDefault="00CA35D0" w:rsidP="00CA35D0">
      <w:pPr>
        <w:ind w:firstLine="708"/>
        <w:rPr>
          <w:sz w:val="24"/>
          <w:szCs w:val="24"/>
          <w:lang w:val="hr-HR"/>
        </w:rPr>
      </w:pPr>
      <w:r w:rsidRPr="00CA35D0">
        <w:rPr>
          <w:sz w:val="24"/>
          <w:szCs w:val="24"/>
          <w:lang w:val="hr-HR"/>
        </w:rPr>
        <w:t>Ova odluka stupa na snagu danom objavljivanja na mrežnim stranicama i oglasnoj ploči obrazovanja odraslih i odnosi se na školsku godinu 2017./2018.</w:t>
      </w:r>
    </w:p>
    <w:p w:rsidR="00CA35D0" w:rsidRPr="00CA35D0" w:rsidRDefault="00CA35D0" w:rsidP="00CA35D0">
      <w:pPr>
        <w:rPr>
          <w:sz w:val="24"/>
          <w:szCs w:val="24"/>
          <w:lang w:val="hr-HR"/>
        </w:rPr>
      </w:pPr>
    </w:p>
    <w:p w:rsidR="00CB5118" w:rsidRPr="00C74505" w:rsidRDefault="00CB5118" w:rsidP="00E1411F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E1411F" w:rsidRPr="00384417" w:rsidRDefault="00E1411F" w:rsidP="00E1411F">
      <w:pPr>
        <w:spacing w:before="100" w:beforeAutospacing="1" w:after="100" w:afterAutospacing="1"/>
        <w:jc w:val="center"/>
        <w:rPr>
          <w:rFonts w:ascii="Calibri" w:hAnsi="Calibri"/>
          <w:sz w:val="24"/>
          <w:szCs w:val="24"/>
          <w:lang w:val="hr-HR"/>
        </w:rPr>
      </w:pPr>
      <w:r w:rsidRPr="00384417">
        <w:rPr>
          <w:rFonts w:ascii="Calibri" w:hAnsi="Calibri"/>
          <w:sz w:val="24"/>
          <w:szCs w:val="24"/>
          <w:lang w:val="hr-HR"/>
        </w:rPr>
        <w:t xml:space="preserve">                                                                                                               Ravnateljica</w:t>
      </w:r>
    </w:p>
    <w:p w:rsidR="00384417" w:rsidRDefault="00384417" w:rsidP="00E1411F">
      <w:pPr>
        <w:spacing w:before="100" w:beforeAutospacing="1" w:after="100" w:afterAutospacing="1"/>
        <w:jc w:val="right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______________________________</w:t>
      </w:r>
    </w:p>
    <w:p w:rsidR="00E1411F" w:rsidRPr="00384417" w:rsidRDefault="00E1411F" w:rsidP="00E1411F">
      <w:pPr>
        <w:spacing w:before="100" w:beforeAutospacing="1" w:after="100" w:afterAutospacing="1"/>
        <w:jc w:val="right"/>
        <w:rPr>
          <w:rFonts w:ascii="Calibri" w:hAnsi="Calibri"/>
          <w:sz w:val="24"/>
          <w:szCs w:val="24"/>
          <w:lang w:val="hr-HR"/>
        </w:rPr>
      </w:pPr>
      <w:r w:rsidRPr="00384417">
        <w:rPr>
          <w:rFonts w:ascii="Calibri" w:hAnsi="Calibri"/>
          <w:sz w:val="24"/>
          <w:szCs w:val="24"/>
          <w:lang w:val="hr-HR"/>
        </w:rPr>
        <w:t>Laura Grubišić, prof. reh.</w:t>
      </w:r>
    </w:p>
    <w:p w:rsidR="00384417" w:rsidRDefault="00384417" w:rsidP="00E1411F">
      <w:pPr>
        <w:spacing w:before="100" w:beforeAutospacing="1" w:after="100" w:afterAutospacing="1"/>
        <w:rPr>
          <w:rFonts w:ascii="Calibri" w:hAnsi="Calibri"/>
          <w:sz w:val="24"/>
          <w:szCs w:val="24"/>
          <w:lang w:val="hr-HR"/>
        </w:rPr>
      </w:pPr>
    </w:p>
    <w:sectPr w:rsidR="00384417" w:rsidSect="00DD531F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4EC9"/>
    <w:multiLevelType w:val="hybridMultilevel"/>
    <w:tmpl w:val="5F92EE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17335"/>
    <w:multiLevelType w:val="singleLevel"/>
    <w:tmpl w:val="2EA03C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646994"/>
    <w:multiLevelType w:val="hybridMultilevel"/>
    <w:tmpl w:val="41A25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77E9"/>
    <w:multiLevelType w:val="hybridMultilevel"/>
    <w:tmpl w:val="FA5C48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E794B"/>
    <w:multiLevelType w:val="hybridMultilevel"/>
    <w:tmpl w:val="F6966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96919"/>
    <w:multiLevelType w:val="hybridMultilevel"/>
    <w:tmpl w:val="6024C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4F3"/>
    <w:rsid w:val="000A0E08"/>
    <w:rsid w:val="001243AA"/>
    <w:rsid w:val="00151001"/>
    <w:rsid w:val="001F04F3"/>
    <w:rsid w:val="00213FFD"/>
    <w:rsid w:val="003702E6"/>
    <w:rsid w:val="003841FE"/>
    <w:rsid w:val="00384417"/>
    <w:rsid w:val="003949F5"/>
    <w:rsid w:val="0051158A"/>
    <w:rsid w:val="00664023"/>
    <w:rsid w:val="00664E2E"/>
    <w:rsid w:val="006A1C67"/>
    <w:rsid w:val="006A3EAA"/>
    <w:rsid w:val="00742ACD"/>
    <w:rsid w:val="0075501E"/>
    <w:rsid w:val="0079153A"/>
    <w:rsid w:val="007B616D"/>
    <w:rsid w:val="007D1A86"/>
    <w:rsid w:val="008967FF"/>
    <w:rsid w:val="008A1CA3"/>
    <w:rsid w:val="00904110"/>
    <w:rsid w:val="0092377B"/>
    <w:rsid w:val="00987F00"/>
    <w:rsid w:val="00A40450"/>
    <w:rsid w:val="00B86A67"/>
    <w:rsid w:val="00C16F72"/>
    <w:rsid w:val="00C359F0"/>
    <w:rsid w:val="00C74505"/>
    <w:rsid w:val="00C85E94"/>
    <w:rsid w:val="00CA35D0"/>
    <w:rsid w:val="00CA4005"/>
    <w:rsid w:val="00CB312B"/>
    <w:rsid w:val="00CB5118"/>
    <w:rsid w:val="00D12DDC"/>
    <w:rsid w:val="00D20AE9"/>
    <w:rsid w:val="00DD531F"/>
    <w:rsid w:val="00E1411F"/>
    <w:rsid w:val="00E37523"/>
    <w:rsid w:val="00F14547"/>
    <w:rsid w:val="00F21B12"/>
    <w:rsid w:val="00F40271"/>
    <w:rsid w:val="00F4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04F3"/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F04F3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2B"/>
    <w:rPr>
      <w:rFonts w:ascii="Tahoma" w:eastAsia="Times New Roman" w:hAnsi="Tahoma" w:cs="Tahoma"/>
      <w:sz w:val="16"/>
      <w:szCs w:val="16"/>
      <w:lang w:val="en-AU" w:eastAsia="hr-HR"/>
    </w:rPr>
  </w:style>
  <w:style w:type="paragraph" w:styleId="Odlomakpopisa">
    <w:name w:val="List Paragraph"/>
    <w:basedOn w:val="Normal"/>
    <w:uiPriority w:val="34"/>
    <w:qFormat/>
    <w:rsid w:val="00213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04F3"/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F04F3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2B"/>
    <w:rPr>
      <w:rFonts w:ascii="Tahoma" w:eastAsia="Times New Roman" w:hAnsi="Tahoma" w:cs="Tahoma"/>
      <w:sz w:val="16"/>
      <w:szCs w:val="16"/>
      <w:lang w:val="en-AU" w:eastAsia="hr-HR"/>
    </w:rPr>
  </w:style>
  <w:style w:type="paragraph" w:styleId="Odlomakpopisa">
    <w:name w:val="List Paragraph"/>
    <w:basedOn w:val="Normal"/>
    <w:uiPriority w:val="34"/>
    <w:qFormat/>
    <w:rsid w:val="0021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5_05_49_98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33</cp:revision>
  <cp:lastPrinted>2014-05-27T16:49:00Z</cp:lastPrinted>
  <dcterms:created xsi:type="dcterms:W3CDTF">2014-05-26T14:16:00Z</dcterms:created>
  <dcterms:modified xsi:type="dcterms:W3CDTF">2017-09-12T15:37:00Z</dcterms:modified>
</cp:coreProperties>
</file>