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3E" w:rsidRPr="009861FF" w:rsidRDefault="0037043E" w:rsidP="001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61FF">
        <w:rPr>
          <w:rFonts w:ascii="Times New Roman" w:hAnsi="Times New Roman" w:cs="Times New Roman"/>
          <w:sz w:val="24"/>
          <w:szCs w:val="24"/>
        </w:rPr>
        <w:t>Ekonomska škola Mije Mirkovića Rijeka</w:t>
      </w:r>
    </w:p>
    <w:p w:rsidR="0037043E" w:rsidRPr="009861FF" w:rsidRDefault="0037043E" w:rsidP="001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Srednjoškolsko obrazovanje odraslih</w:t>
      </w:r>
    </w:p>
    <w:p w:rsidR="0037043E" w:rsidRPr="009861FF" w:rsidRDefault="009861FF" w:rsidP="001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Rijeka, </w:t>
      </w:r>
      <w:r w:rsidR="00734AB6">
        <w:rPr>
          <w:rFonts w:ascii="Times New Roman" w:hAnsi="Times New Roman" w:cs="Times New Roman"/>
          <w:sz w:val="24"/>
          <w:szCs w:val="24"/>
        </w:rPr>
        <w:t xml:space="preserve">rujan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37043E" w:rsidRPr="009861FF">
        <w:rPr>
          <w:rFonts w:ascii="Times New Roman" w:hAnsi="Times New Roman" w:cs="Times New Roman"/>
          <w:sz w:val="24"/>
          <w:szCs w:val="24"/>
        </w:rPr>
        <w:t>.g.</w:t>
      </w:r>
    </w:p>
    <w:p w:rsidR="00195F3A" w:rsidRPr="009861FF" w:rsidRDefault="00195F3A" w:rsidP="001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F3A" w:rsidRPr="009861FF" w:rsidRDefault="00195F3A" w:rsidP="001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43E" w:rsidRPr="009861FF" w:rsidRDefault="009B1DD8" w:rsidP="00195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Školski odbor</w:t>
      </w:r>
    </w:p>
    <w:p w:rsidR="009B1DD8" w:rsidRPr="009861FF" w:rsidRDefault="009B1DD8" w:rsidP="009B1D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5F3A" w:rsidRPr="009861FF" w:rsidRDefault="00195F3A" w:rsidP="009B1D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D8D" w:rsidRPr="009861FF" w:rsidRDefault="005C0D8D" w:rsidP="00CA7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FF">
        <w:rPr>
          <w:rFonts w:ascii="Times New Roman" w:hAnsi="Times New Roman" w:cs="Times New Roman"/>
          <w:b/>
          <w:sz w:val="24"/>
          <w:szCs w:val="24"/>
        </w:rPr>
        <w:t xml:space="preserve">IZVJEŠĆE O RADU SREDNJOŠKOLSKOG OBRAZOVANJA ODRASLIH </w:t>
      </w:r>
    </w:p>
    <w:p w:rsidR="0037043E" w:rsidRPr="009861FF" w:rsidRDefault="009861FF" w:rsidP="008B15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PROTEKLOJ ŠKOLSKOJ GODINI 2018./2019</w:t>
      </w:r>
      <w:r w:rsidR="005C0D8D" w:rsidRPr="009861F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95F3A" w:rsidRPr="00645205" w:rsidRDefault="00195F3A" w:rsidP="008B159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85C" w:rsidRPr="009861FF" w:rsidRDefault="00CA785C" w:rsidP="0037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43E" w:rsidRPr="009861FF" w:rsidRDefault="0037043E" w:rsidP="0037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Poštovani,</w:t>
      </w:r>
    </w:p>
    <w:p w:rsidR="003441A6" w:rsidRPr="009861FF" w:rsidRDefault="001715E7" w:rsidP="003441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upis u programe srednjoškolske obrazovanja odraslih obavlja se na temelju </w:t>
      </w:r>
      <w:r w:rsidR="009861FF" w:rsidRPr="009861FF">
        <w:rPr>
          <w:rFonts w:ascii="Times New Roman" w:hAnsi="Times New Roman" w:cs="Times New Roman"/>
          <w:sz w:val="24"/>
          <w:szCs w:val="24"/>
        </w:rPr>
        <w:t>natječaja za školsku godinu 2019./2020</w:t>
      </w:r>
      <w:r w:rsidRPr="009861FF">
        <w:rPr>
          <w:rFonts w:ascii="Times New Roman" w:hAnsi="Times New Roman" w:cs="Times New Roman"/>
          <w:sz w:val="24"/>
          <w:szCs w:val="24"/>
        </w:rPr>
        <w:t>. kojeg je raspisao Školski odbor na prošloj sjednici</w:t>
      </w:r>
      <w:r w:rsidR="009861FF" w:rsidRPr="009861FF">
        <w:rPr>
          <w:rFonts w:ascii="Times New Roman" w:hAnsi="Times New Roman" w:cs="Times New Roman"/>
          <w:sz w:val="24"/>
          <w:szCs w:val="24"/>
        </w:rPr>
        <w:t>. Upisi traju tijekom rujna 2019</w:t>
      </w:r>
      <w:r w:rsidRPr="009861FF">
        <w:rPr>
          <w:rFonts w:ascii="Times New Roman" w:hAnsi="Times New Roman" w:cs="Times New Roman"/>
          <w:sz w:val="24"/>
          <w:szCs w:val="24"/>
        </w:rPr>
        <w:t>.g. u prostorijama obrazovanja odraslih na četvrtom katu Ekonomske škole, a nastava započi</w:t>
      </w:r>
      <w:r w:rsidR="009861FF" w:rsidRPr="009861FF">
        <w:rPr>
          <w:rFonts w:ascii="Times New Roman" w:hAnsi="Times New Roman" w:cs="Times New Roman"/>
          <w:sz w:val="24"/>
          <w:szCs w:val="24"/>
        </w:rPr>
        <w:t>nje 21.listopada 2019</w:t>
      </w:r>
      <w:r w:rsidRPr="009861FF">
        <w:rPr>
          <w:rFonts w:ascii="Times New Roman" w:hAnsi="Times New Roman" w:cs="Times New Roman"/>
          <w:sz w:val="24"/>
          <w:szCs w:val="24"/>
        </w:rPr>
        <w:t>.godine.</w:t>
      </w:r>
    </w:p>
    <w:p w:rsidR="0059057C" w:rsidRPr="009861FF" w:rsidRDefault="005B300C" w:rsidP="003441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9057C" w:rsidRPr="009861FF">
        <w:rPr>
          <w:rFonts w:ascii="Times New Roman" w:hAnsi="Times New Roman" w:cs="Times New Roman"/>
          <w:sz w:val="24"/>
          <w:szCs w:val="24"/>
        </w:rPr>
        <w:t xml:space="preserve">tarih polaznika </w:t>
      </w:r>
      <w:r>
        <w:rPr>
          <w:rFonts w:ascii="Times New Roman" w:hAnsi="Times New Roman" w:cs="Times New Roman"/>
          <w:sz w:val="24"/>
          <w:szCs w:val="24"/>
        </w:rPr>
        <w:t xml:space="preserve">obrazovanja odraslih </w:t>
      </w:r>
      <w:r w:rsidR="0059057C" w:rsidRPr="009861FF">
        <w:rPr>
          <w:rFonts w:ascii="Times New Roman" w:hAnsi="Times New Roman" w:cs="Times New Roman"/>
          <w:sz w:val="24"/>
          <w:szCs w:val="24"/>
        </w:rPr>
        <w:t xml:space="preserve">koji nastavljaju školovanje upisujući </w:t>
      </w:r>
      <w:r>
        <w:rPr>
          <w:rFonts w:ascii="Times New Roman" w:hAnsi="Times New Roman" w:cs="Times New Roman"/>
          <w:sz w:val="24"/>
          <w:szCs w:val="24"/>
        </w:rPr>
        <w:t>sljedeći razred je 11</w:t>
      </w:r>
      <w:r w:rsidR="0059057C" w:rsidRPr="009861FF">
        <w:rPr>
          <w:rFonts w:ascii="Times New Roman" w:hAnsi="Times New Roman" w:cs="Times New Roman"/>
          <w:sz w:val="24"/>
          <w:szCs w:val="24"/>
        </w:rPr>
        <w:t>.</w:t>
      </w:r>
      <w:r w:rsidR="003441A6" w:rsidRPr="009861FF">
        <w:rPr>
          <w:rFonts w:ascii="Times New Roman" w:hAnsi="Times New Roman" w:cs="Times New Roman"/>
          <w:sz w:val="24"/>
          <w:szCs w:val="24"/>
        </w:rPr>
        <w:t xml:space="preserve"> Kako u</w:t>
      </w:r>
      <w:r w:rsidR="0059057C" w:rsidRPr="009861FF">
        <w:rPr>
          <w:rFonts w:ascii="Times New Roman" w:hAnsi="Times New Roman" w:cs="Times New Roman"/>
          <w:sz w:val="24"/>
          <w:szCs w:val="24"/>
        </w:rPr>
        <w:t xml:space="preserve">pisi u </w:t>
      </w:r>
      <w:r w:rsidR="00195F3A" w:rsidRPr="009861FF">
        <w:rPr>
          <w:rFonts w:ascii="Times New Roman" w:hAnsi="Times New Roman" w:cs="Times New Roman"/>
          <w:sz w:val="24"/>
          <w:szCs w:val="24"/>
        </w:rPr>
        <w:t xml:space="preserve">novu školsku godinu </w:t>
      </w:r>
      <w:r w:rsidR="009861FF" w:rsidRPr="009861FF">
        <w:rPr>
          <w:rFonts w:ascii="Times New Roman" w:hAnsi="Times New Roman" w:cs="Times New Roman"/>
          <w:sz w:val="24"/>
          <w:szCs w:val="24"/>
        </w:rPr>
        <w:t xml:space="preserve">još traju </w:t>
      </w:r>
      <w:r w:rsidR="0059057C" w:rsidRPr="009861FF">
        <w:rPr>
          <w:rFonts w:ascii="Times New Roman" w:hAnsi="Times New Roman" w:cs="Times New Roman"/>
          <w:sz w:val="24"/>
          <w:szCs w:val="24"/>
        </w:rPr>
        <w:t xml:space="preserve">podatak o upisanim polaznicima nije konačan.  </w:t>
      </w:r>
    </w:p>
    <w:p w:rsidR="0023752B" w:rsidRPr="009861FF" w:rsidRDefault="0023752B" w:rsidP="0023752B">
      <w:pPr>
        <w:rPr>
          <w:rFonts w:ascii="Times New Roman" w:hAnsi="Times New Roman" w:cs="Times New Roman"/>
          <w:b/>
          <w:sz w:val="24"/>
          <w:szCs w:val="24"/>
        </w:rPr>
      </w:pPr>
      <w:r w:rsidRPr="009861FF">
        <w:rPr>
          <w:rFonts w:ascii="Times New Roman" w:hAnsi="Times New Roman" w:cs="Times New Roman"/>
          <w:b/>
          <w:sz w:val="24"/>
          <w:szCs w:val="24"/>
        </w:rPr>
        <w:t>NASTAVA:</w:t>
      </w:r>
    </w:p>
    <w:p w:rsidR="00195F3A" w:rsidRPr="009861FF" w:rsidRDefault="00195F3A" w:rsidP="00195F3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ab/>
      </w:r>
      <w:r w:rsidRPr="009861FF">
        <w:rPr>
          <w:rFonts w:ascii="Times New Roman" w:hAnsi="Times New Roman" w:cs="Times New Roman"/>
          <w:sz w:val="24"/>
          <w:szCs w:val="24"/>
        </w:rPr>
        <w:tab/>
        <w:t>Prema Pravilniku o standardima i normativima te načinu i postupku utvrđivanja ispunjenosti uvjeta u ustanovama za obrazovanje odraslih (čl.38.)</w:t>
      </w:r>
      <w:r w:rsidRPr="009861FF">
        <w:rPr>
          <w:rFonts w:ascii="Times New Roman" w:eastAsia="Calibri" w:hAnsi="Times New Roman" w:cs="Times New Roman"/>
          <w:sz w:val="24"/>
          <w:szCs w:val="24"/>
        </w:rPr>
        <w:t xml:space="preserve"> nastava se izvodi </w:t>
      </w:r>
      <w:r w:rsidRPr="009861FF">
        <w:rPr>
          <w:rFonts w:ascii="Times New Roman" w:eastAsia="Calibri" w:hAnsi="Times New Roman" w:cs="Times New Roman"/>
          <w:b/>
          <w:sz w:val="24"/>
          <w:szCs w:val="24"/>
        </w:rPr>
        <w:t>u obliku konzultativno-instruktivne nastave</w:t>
      </w:r>
      <w:r w:rsidRPr="009861FF">
        <w:rPr>
          <w:rFonts w:ascii="Times New Roman" w:eastAsia="Calibri" w:hAnsi="Times New Roman" w:cs="Times New Roman"/>
          <w:sz w:val="24"/>
          <w:szCs w:val="24"/>
        </w:rPr>
        <w:t xml:space="preserve"> te se provodi putem skupnih i individualnih konzultacija. </w:t>
      </w:r>
      <w:r w:rsidRPr="009861FF">
        <w:rPr>
          <w:rFonts w:ascii="Times New Roman" w:eastAsia="Calibri" w:hAnsi="Times New Roman" w:cs="Times New Roman"/>
          <w:sz w:val="24"/>
          <w:szCs w:val="24"/>
          <w:u w:val="single"/>
        </w:rPr>
        <w:t>Skupne konzultacije</w:t>
      </w:r>
      <w:r w:rsidRPr="009861FF">
        <w:rPr>
          <w:rFonts w:ascii="Times New Roman" w:eastAsia="Calibri" w:hAnsi="Times New Roman" w:cs="Times New Roman"/>
          <w:sz w:val="24"/>
          <w:szCs w:val="24"/>
        </w:rPr>
        <w:t xml:space="preserve"> izvode se sa cijelom obrazovnom skupinom i obvezne su za sve polaznike. Broj sati skupnih konzultacija ne može biti manji od 2/3 ukupnog broja sati za nastavu pojedinog predmeta utvrđenog u programu. Preostalu 1/3 čine </w:t>
      </w:r>
      <w:r w:rsidRPr="009861FF">
        <w:rPr>
          <w:rFonts w:ascii="Times New Roman" w:eastAsia="Calibri" w:hAnsi="Times New Roman" w:cs="Times New Roman"/>
          <w:sz w:val="24"/>
          <w:szCs w:val="24"/>
          <w:u w:val="single"/>
        </w:rPr>
        <w:t>individualne konzultacije</w:t>
      </w:r>
      <w:r w:rsidRPr="009861FF">
        <w:rPr>
          <w:rFonts w:ascii="Times New Roman" w:eastAsia="Calibri" w:hAnsi="Times New Roman" w:cs="Times New Roman"/>
          <w:sz w:val="24"/>
          <w:szCs w:val="24"/>
        </w:rPr>
        <w:t xml:space="preserve"> koje je škola dužna organizirati prema potrebi polaznika uz osiguranje didaktičkih izvora znanja za samostalan rad polaznika.</w:t>
      </w:r>
    </w:p>
    <w:p w:rsidR="003441A6" w:rsidRPr="009861FF" w:rsidRDefault="003441A6" w:rsidP="00195F3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57C" w:rsidRPr="009861FF" w:rsidRDefault="00195F3A" w:rsidP="00195F3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eastAsia="Calibri" w:hAnsi="Times New Roman" w:cs="Times New Roman"/>
          <w:sz w:val="24"/>
          <w:szCs w:val="24"/>
        </w:rPr>
        <w:tab/>
      </w:r>
      <w:r w:rsidRPr="009861FF">
        <w:rPr>
          <w:rFonts w:ascii="Times New Roman" w:eastAsia="Calibri" w:hAnsi="Times New Roman" w:cs="Times New Roman"/>
          <w:sz w:val="24"/>
          <w:szCs w:val="24"/>
        </w:rPr>
        <w:tab/>
      </w:r>
      <w:r w:rsidR="0059057C" w:rsidRPr="009861FF">
        <w:rPr>
          <w:rFonts w:ascii="Times New Roman" w:hAnsi="Times New Roman" w:cs="Times New Roman"/>
          <w:sz w:val="24"/>
          <w:szCs w:val="24"/>
        </w:rPr>
        <w:t>Prema Pravilniku o standardima i normativima te načinu i postupku utvrđivanja ispunjenosti uvjeta u ustanovama za obrazovanje odraslih</w:t>
      </w:r>
      <w:r w:rsidRPr="009861FF">
        <w:rPr>
          <w:rFonts w:ascii="Times New Roman" w:hAnsi="Times New Roman" w:cs="Times New Roman"/>
          <w:sz w:val="24"/>
          <w:szCs w:val="24"/>
        </w:rPr>
        <w:t xml:space="preserve"> </w:t>
      </w:r>
      <w:r w:rsidR="0059057C" w:rsidRPr="009861FF">
        <w:rPr>
          <w:rFonts w:ascii="Times New Roman" w:hAnsi="Times New Roman" w:cs="Times New Roman"/>
          <w:sz w:val="24"/>
          <w:szCs w:val="24"/>
        </w:rPr>
        <w:t>(čl.30.,31.,32.) broj sati svakog pojedinog nastavnog</w:t>
      </w:r>
      <w:r w:rsidRPr="009861FF">
        <w:rPr>
          <w:rFonts w:ascii="Times New Roman" w:hAnsi="Times New Roman" w:cs="Times New Roman"/>
          <w:sz w:val="24"/>
          <w:szCs w:val="24"/>
        </w:rPr>
        <w:t xml:space="preserve"> </w:t>
      </w:r>
      <w:r w:rsidR="0059057C" w:rsidRPr="009861FF">
        <w:rPr>
          <w:rFonts w:ascii="Times New Roman" w:hAnsi="Times New Roman" w:cs="Times New Roman"/>
          <w:sz w:val="24"/>
          <w:szCs w:val="24"/>
        </w:rPr>
        <w:t xml:space="preserve">predmeta programa obrazovanja odraslih ne može biti manji </w:t>
      </w:r>
      <w:r w:rsidR="0059057C" w:rsidRPr="009861FF">
        <w:rPr>
          <w:rFonts w:ascii="Times New Roman" w:hAnsi="Times New Roman" w:cs="Times New Roman"/>
          <w:b/>
          <w:sz w:val="24"/>
          <w:szCs w:val="24"/>
        </w:rPr>
        <w:t>od  50% od broja nastavnih sati propisanih nastavnim planom za redovito obrazovanje</w:t>
      </w:r>
      <w:r w:rsidR="0059057C" w:rsidRPr="009861FF">
        <w:rPr>
          <w:rFonts w:ascii="Times New Roman" w:hAnsi="Times New Roman" w:cs="Times New Roman"/>
          <w:sz w:val="24"/>
          <w:szCs w:val="24"/>
        </w:rPr>
        <w:t xml:space="preserve">. Praktična nastava i vježbe izvode se u fondu sati propisanim nastavnim planom za redovito obrazovanje. </w:t>
      </w:r>
    </w:p>
    <w:p w:rsidR="003441A6" w:rsidRPr="009861FF" w:rsidRDefault="003441A6" w:rsidP="00195F3A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F3A" w:rsidRPr="009861FF" w:rsidRDefault="00195F3A" w:rsidP="00195F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Od školske godine 2016./2017. zbog malog broja polaznika organizirana je </w:t>
      </w:r>
      <w:r w:rsidRPr="009861FF">
        <w:rPr>
          <w:rFonts w:ascii="Times New Roman" w:hAnsi="Times New Roman" w:cs="Times New Roman"/>
          <w:b/>
          <w:sz w:val="24"/>
          <w:szCs w:val="24"/>
        </w:rPr>
        <w:t>kombinirana nastava</w:t>
      </w:r>
      <w:r w:rsidRPr="009861FF">
        <w:rPr>
          <w:rFonts w:ascii="Times New Roman" w:hAnsi="Times New Roman" w:cs="Times New Roman"/>
          <w:sz w:val="24"/>
          <w:szCs w:val="24"/>
        </w:rPr>
        <w:t xml:space="preserve"> prema pojedinoj vrsti nastavnog predmeta. Na taj način su zadovoljeni zahtjevi odvijanja nastave i konzultacija prema Pravilniku o standardima i normativima te načinu i postupku utvrđivanja ispunjenosti uvjeta u ustanovama za obrazovanje odraslih a istovremeno su takvim organiziranjem nastave ostvarene znatne uštede.</w:t>
      </w:r>
    </w:p>
    <w:p w:rsidR="00195F3A" w:rsidRPr="009861FF" w:rsidRDefault="00195F3A" w:rsidP="00195F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lastRenderedPageBreak/>
        <w:t>S takvom vrstom nastave smo nastavili i u protekloj školskoj godini 2017./2018. Pokazalo se da je takav oblik nastave bio financijski isplativ jer se nisu plaćali satovi koje su profesori bili dužni održati a na koje nije bilo odaziva polaznika. Za polaznike ovakav oblik organiziranja nastave pokazao se kvalitetniji jer su profesori imali više vremena posvetiti se individualnim potrebama polaznika i njihovim specifičnim potrebama te smo imali odlične povratne informacije od strane polaznika.</w:t>
      </w:r>
    </w:p>
    <w:p w:rsidR="003441A6" w:rsidRPr="009861FF" w:rsidRDefault="003441A6" w:rsidP="00195F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861FF" w:rsidRPr="009861FF" w:rsidRDefault="0059057C" w:rsidP="009861FF">
      <w:pPr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ab/>
      </w:r>
      <w:r w:rsidR="00195F3A" w:rsidRPr="009861FF">
        <w:rPr>
          <w:rFonts w:ascii="Times New Roman" w:hAnsi="Times New Roman" w:cs="Times New Roman"/>
          <w:sz w:val="24"/>
          <w:szCs w:val="24"/>
        </w:rPr>
        <w:t xml:space="preserve">U </w:t>
      </w:r>
      <w:r w:rsidR="009861FF" w:rsidRPr="009861FF">
        <w:rPr>
          <w:rFonts w:ascii="Times New Roman" w:hAnsi="Times New Roman" w:cs="Times New Roman"/>
          <w:b/>
          <w:sz w:val="24"/>
          <w:szCs w:val="24"/>
        </w:rPr>
        <w:t>školskoj godini 2018</w:t>
      </w:r>
      <w:r w:rsidR="00195F3A" w:rsidRPr="009861FF">
        <w:rPr>
          <w:rFonts w:ascii="Times New Roman" w:hAnsi="Times New Roman" w:cs="Times New Roman"/>
          <w:b/>
          <w:sz w:val="24"/>
          <w:szCs w:val="24"/>
        </w:rPr>
        <w:t>./</w:t>
      </w:r>
      <w:r w:rsidR="00624B93" w:rsidRPr="009861FF">
        <w:rPr>
          <w:rFonts w:ascii="Times New Roman" w:hAnsi="Times New Roman" w:cs="Times New Roman"/>
          <w:b/>
          <w:sz w:val="24"/>
          <w:szCs w:val="24"/>
        </w:rPr>
        <w:t>20</w:t>
      </w:r>
      <w:r w:rsidR="009861FF" w:rsidRPr="009861FF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9861FF" w:rsidRPr="009861FF">
        <w:rPr>
          <w:rFonts w:ascii="Times New Roman" w:hAnsi="Times New Roman" w:cs="Times New Roman"/>
          <w:sz w:val="24"/>
          <w:szCs w:val="24"/>
        </w:rPr>
        <w:t xml:space="preserve">upisano je 10 novih polaznika. Novih i starih polaznika koji nastavljaju školovanje bilo je ukupno 21, od čega: </w:t>
      </w:r>
    </w:p>
    <w:p w:rsidR="009861FF" w:rsidRPr="009861FF" w:rsidRDefault="009861FF" w:rsidP="009861FF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3 ekonomist, </w:t>
      </w:r>
    </w:p>
    <w:p w:rsidR="009861FF" w:rsidRPr="009861FF" w:rsidRDefault="009861FF" w:rsidP="009861FF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11 komercijalista,</w:t>
      </w:r>
    </w:p>
    <w:p w:rsidR="009861FF" w:rsidRPr="009861FF" w:rsidRDefault="009861FF" w:rsidP="009861FF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 3 poslovnih tajnika </w:t>
      </w:r>
    </w:p>
    <w:p w:rsidR="009861FF" w:rsidRPr="009861FF" w:rsidRDefault="009861FF" w:rsidP="009861FF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4 upravnih referenata. </w:t>
      </w:r>
    </w:p>
    <w:p w:rsidR="009861FF" w:rsidRPr="009861FF" w:rsidRDefault="009861FF" w:rsidP="009861F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861FF" w:rsidRPr="009861FF" w:rsidRDefault="009861FF" w:rsidP="009861FF">
      <w:pPr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Polaznici su smješteni u 4 razredna odjeljenja. U školi je bilo zaposleno 27 nastavnika i voditeljica  za srednjoškolsko obrazovanje odraslih. </w:t>
      </w:r>
    </w:p>
    <w:p w:rsidR="00195F3A" w:rsidRPr="009861FF" w:rsidRDefault="00195F3A" w:rsidP="003441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Dio polaznika je tijekom godine odustao od školovanja iz različitih razloga (sportskih obveza, obiteljskih razloga, zdravstvenih razloga te pogoršane financijske situacije).</w:t>
      </w:r>
    </w:p>
    <w:p w:rsidR="00195F3A" w:rsidRPr="009861FF" w:rsidRDefault="00195F3A" w:rsidP="0019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Polaznicima koji nisu podmirili dospjela potraživanja za školarinu poslane su opomene a nakon tri poslane opomene predlaže se otpis nenaplaćenih potraživanja.</w:t>
      </w:r>
    </w:p>
    <w:p w:rsidR="0059057C" w:rsidRPr="00645205" w:rsidRDefault="0059057C" w:rsidP="00195F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95F3A" w:rsidRPr="00645205" w:rsidRDefault="00195F3A" w:rsidP="00195F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276C3" w:rsidRPr="005B300C" w:rsidRDefault="009861FF" w:rsidP="005B30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300C">
        <w:rPr>
          <w:rFonts w:ascii="Times New Roman" w:hAnsi="Times New Roman" w:cs="Times New Roman"/>
          <w:sz w:val="24"/>
          <w:szCs w:val="24"/>
          <w:u w:val="single"/>
        </w:rPr>
        <w:t xml:space="preserve">DOSADAŠNJI </w:t>
      </w:r>
      <w:r w:rsidR="003276C3" w:rsidRPr="005B300C">
        <w:rPr>
          <w:rFonts w:ascii="Times New Roman" w:hAnsi="Times New Roman" w:cs="Times New Roman"/>
          <w:sz w:val="24"/>
          <w:szCs w:val="24"/>
          <w:u w:val="single"/>
        </w:rPr>
        <w:t xml:space="preserve">POLAZNICI SREDNJOŠKOLSKOG OBRAZOVANJA ODRASLIH </w:t>
      </w:r>
      <w:r w:rsidR="00C02AB3" w:rsidRPr="005B300C">
        <w:rPr>
          <w:rFonts w:ascii="Times New Roman" w:hAnsi="Times New Roman" w:cs="Times New Roman"/>
          <w:sz w:val="24"/>
          <w:szCs w:val="24"/>
          <w:u w:val="single"/>
        </w:rPr>
        <w:t>KOJI NAST</w:t>
      </w:r>
      <w:r w:rsidRPr="005B300C">
        <w:rPr>
          <w:rFonts w:ascii="Times New Roman" w:hAnsi="Times New Roman" w:cs="Times New Roman"/>
          <w:sz w:val="24"/>
          <w:szCs w:val="24"/>
          <w:u w:val="single"/>
        </w:rPr>
        <w:t>AVLJAJU ŠKOLOVANJE U ŠK/GOD 2019./2020</w:t>
      </w:r>
      <w:r w:rsidR="00C02AB3" w:rsidRPr="005B300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76C3" w:rsidRPr="009861FF" w:rsidRDefault="003276C3" w:rsidP="003276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 w:rsidRPr="009861FF">
        <w:rPr>
          <w:rFonts w:ascii="Times New Roman" w:hAnsi="Times New Roman" w:cs="Times New Roman"/>
          <w:sz w:val="24"/>
          <w:szCs w:val="24"/>
        </w:rPr>
        <w:t>Čirjak</w:t>
      </w:r>
      <w:proofErr w:type="spellEnd"/>
      <w:r w:rsidRPr="009861FF">
        <w:rPr>
          <w:rFonts w:ascii="Times New Roman" w:hAnsi="Times New Roman" w:cs="Times New Roman"/>
          <w:sz w:val="24"/>
          <w:szCs w:val="24"/>
        </w:rPr>
        <w:t xml:space="preserve"> (760)</w:t>
      </w:r>
    </w:p>
    <w:p w:rsidR="005B338C" w:rsidRPr="009861FF" w:rsidRDefault="005B338C" w:rsidP="005B338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Poslovni tajnik – 4.razred</w:t>
      </w:r>
    </w:p>
    <w:p w:rsidR="00905932" w:rsidRPr="009861FF" w:rsidRDefault="00905932" w:rsidP="005D51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Matej Vuk (781)</w:t>
      </w:r>
    </w:p>
    <w:p w:rsidR="00905932" w:rsidRPr="009861FF" w:rsidRDefault="005D51C0" w:rsidP="0090593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Komercijalist – 4</w:t>
      </w:r>
      <w:r w:rsidR="00905932" w:rsidRPr="009861FF">
        <w:rPr>
          <w:rFonts w:ascii="Times New Roman" w:hAnsi="Times New Roman" w:cs="Times New Roman"/>
          <w:sz w:val="24"/>
          <w:szCs w:val="24"/>
        </w:rPr>
        <w:t>.razred</w:t>
      </w:r>
    </w:p>
    <w:p w:rsidR="00905932" w:rsidRPr="009861FF" w:rsidRDefault="00905932" w:rsidP="005D51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Karlo Malnar (785)</w:t>
      </w:r>
    </w:p>
    <w:p w:rsidR="00195F3A" w:rsidRDefault="00905932" w:rsidP="003441A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861FF">
        <w:rPr>
          <w:rFonts w:ascii="Times New Roman" w:hAnsi="Times New Roman" w:cs="Times New Roman"/>
          <w:sz w:val="24"/>
          <w:szCs w:val="24"/>
        </w:rPr>
        <w:t>Ekonomist – 3.razred</w:t>
      </w:r>
    </w:p>
    <w:p w:rsidR="009861FF" w:rsidRDefault="009861FF" w:rsidP="009861F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Ozren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(794)</w:t>
      </w:r>
    </w:p>
    <w:p w:rsidR="009861FF" w:rsidRDefault="009861FF" w:rsidP="009861FF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Komercijalist – 4.razred</w:t>
      </w:r>
    </w:p>
    <w:p w:rsidR="009861FF" w:rsidRDefault="009861FF" w:rsidP="009861F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(795)</w:t>
      </w:r>
    </w:p>
    <w:p w:rsidR="009861FF" w:rsidRDefault="009861FF" w:rsidP="009861FF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referent – prekvalifikacija</w:t>
      </w:r>
    </w:p>
    <w:p w:rsidR="009861FF" w:rsidRDefault="009861FF" w:rsidP="009861F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Suša (797)</w:t>
      </w:r>
    </w:p>
    <w:p w:rsidR="009861FF" w:rsidRDefault="009861FF" w:rsidP="009861FF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Komercijalist – 3.razred</w:t>
      </w:r>
    </w:p>
    <w:p w:rsidR="009861FF" w:rsidRDefault="009861FF" w:rsidP="009861F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Mateo ,</w:t>
      </w:r>
      <w:proofErr w:type="spellStart"/>
      <w:r>
        <w:rPr>
          <w:rFonts w:ascii="Times New Roman" w:hAnsi="Times New Roman" w:cs="Times New Roman"/>
          <w:sz w:val="24"/>
          <w:szCs w:val="24"/>
        </w:rPr>
        <w:t>Merčnik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(798)</w:t>
      </w:r>
    </w:p>
    <w:p w:rsidR="009861FF" w:rsidRDefault="009861FF" w:rsidP="009861FF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Komercijalist </w:t>
      </w:r>
      <w:r w:rsidR="004D35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5DC">
        <w:rPr>
          <w:rFonts w:ascii="Times New Roman" w:hAnsi="Times New Roman" w:cs="Times New Roman"/>
          <w:sz w:val="24"/>
          <w:szCs w:val="24"/>
        </w:rPr>
        <w:t>4.razred</w:t>
      </w:r>
    </w:p>
    <w:p w:rsidR="004D35DC" w:rsidRDefault="004D35DC" w:rsidP="004D35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Lozić (799)</w:t>
      </w:r>
    </w:p>
    <w:p w:rsidR="004D35DC" w:rsidRDefault="004D35DC" w:rsidP="004D35DC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Komercijalist – 4.razred</w:t>
      </w:r>
    </w:p>
    <w:p w:rsidR="004D35DC" w:rsidRDefault="004D35DC" w:rsidP="004D35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(801)</w:t>
      </w:r>
    </w:p>
    <w:p w:rsidR="004D35DC" w:rsidRDefault="004D35DC" w:rsidP="004D35DC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Komercijalist – 4.razred</w:t>
      </w:r>
    </w:p>
    <w:p w:rsidR="004D35DC" w:rsidRDefault="004D35DC" w:rsidP="004D35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Donat Tomljanović (804)</w:t>
      </w:r>
    </w:p>
    <w:p w:rsidR="004D35DC" w:rsidRDefault="004D35DC" w:rsidP="004D35DC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tajnik – 2.razred</w:t>
      </w:r>
    </w:p>
    <w:p w:rsidR="004D35DC" w:rsidRDefault="004D35DC" w:rsidP="004D35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(805)</w:t>
      </w:r>
    </w:p>
    <w:p w:rsidR="004D35DC" w:rsidRPr="009861FF" w:rsidRDefault="004D35DC" w:rsidP="004D35DC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referent – 3.razred</w:t>
      </w:r>
    </w:p>
    <w:p w:rsidR="00195F3A" w:rsidRPr="009F7226" w:rsidRDefault="00195F3A" w:rsidP="009861FF">
      <w:pPr>
        <w:rPr>
          <w:rFonts w:ascii="Times New Roman" w:hAnsi="Times New Roman" w:cs="Times New Roman"/>
          <w:sz w:val="24"/>
          <w:szCs w:val="24"/>
        </w:rPr>
      </w:pPr>
    </w:p>
    <w:p w:rsidR="00903AB4" w:rsidRPr="009F7226" w:rsidRDefault="00903AB4" w:rsidP="00B8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226">
        <w:rPr>
          <w:rFonts w:ascii="Times New Roman" w:hAnsi="Times New Roman" w:cs="Times New Roman"/>
          <w:b/>
          <w:sz w:val="24"/>
          <w:szCs w:val="24"/>
        </w:rPr>
        <w:t>KADROVI:</w:t>
      </w:r>
    </w:p>
    <w:p w:rsidR="00B826C6" w:rsidRPr="009F7226" w:rsidRDefault="00B826C6" w:rsidP="00B8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5F3A" w:rsidRPr="009F7226" w:rsidRDefault="00E05D06" w:rsidP="003441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F7226">
        <w:rPr>
          <w:rFonts w:ascii="Times New Roman" w:hAnsi="Times New Roman" w:cs="Times New Roman"/>
          <w:sz w:val="24"/>
          <w:szCs w:val="24"/>
          <w:u w:val="single"/>
        </w:rPr>
        <w:t xml:space="preserve">U protekloj školskoj godini </w:t>
      </w:r>
      <w:r w:rsidR="004D35DC" w:rsidRPr="009F7226">
        <w:rPr>
          <w:rFonts w:ascii="Times New Roman" w:hAnsi="Times New Roman" w:cs="Times New Roman"/>
          <w:sz w:val="24"/>
          <w:szCs w:val="24"/>
          <w:u w:val="single"/>
        </w:rPr>
        <w:t>2018./2019</w:t>
      </w:r>
      <w:r w:rsidR="00903AB4" w:rsidRPr="009F7226">
        <w:rPr>
          <w:rFonts w:ascii="Times New Roman" w:hAnsi="Times New Roman" w:cs="Times New Roman"/>
          <w:sz w:val="24"/>
          <w:szCs w:val="24"/>
        </w:rPr>
        <w:t xml:space="preserve">. </w:t>
      </w:r>
      <w:r w:rsidRPr="009F7226">
        <w:rPr>
          <w:rFonts w:ascii="Times New Roman" w:hAnsi="Times New Roman" w:cs="Times New Roman"/>
          <w:sz w:val="24"/>
          <w:szCs w:val="24"/>
        </w:rPr>
        <w:t>u Srednjoškolskom obrazovanju odraslih</w:t>
      </w:r>
      <w:r w:rsidR="00903AB4" w:rsidRPr="009F7226">
        <w:rPr>
          <w:rFonts w:ascii="Times New Roman" w:hAnsi="Times New Roman" w:cs="Times New Roman"/>
          <w:sz w:val="24"/>
          <w:szCs w:val="24"/>
        </w:rPr>
        <w:t xml:space="preserve"> bi</w:t>
      </w:r>
      <w:r w:rsidR="00B826C6" w:rsidRPr="009F7226">
        <w:rPr>
          <w:rFonts w:ascii="Times New Roman" w:hAnsi="Times New Roman" w:cs="Times New Roman"/>
          <w:sz w:val="24"/>
          <w:szCs w:val="24"/>
        </w:rPr>
        <w:t>l</w:t>
      </w:r>
      <w:r w:rsidR="00903AB4" w:rsidRPr="009F7226">
        <w:rPr>
          <w:rFonts w:ascii="Times New Roman" w:hAnsi="Times New Roman" w:cs="Times New Roman"/>
          <w:sz w:val="24"/>
          <w:szCs w:val="24"/>
        </w:rPr>
        <w:t xml:space="preserve">o je </w:t>
      </w:r>
      <w:r w:rsidR="00195F3A" w:rsidRPr="009F7226">
        <w:rPr>
          <w:rFonts w:ascii="Times New Roman" w:hAnsi="Times New Roman" w:cs="Times New Roman"/>
          <w:sz w:val="24"/>
          <w:szCs w:val="24"/>
        </w:rPr>
        <w:t>zap</w:t>
      </w:r>
      <w:r w:rsidR="00B826C6" w:rsidRPr="009F7226">
        <w:rPr>
          <w:rFonts w:ascii="Times New Roman" w:hAnsi="Times New Roman" w:cs="Times New Roman"/>
          <w:sz w:val="24"/>
          <w:szCs w:val="24"/>
        </w:rPr>
        <w:t>osleno 26</w:t>
      </w:r>
      <w:r w:rsidR="00195F3A" w:rsidRPr="009F7226">
        <w:rPr>
          <w:rFonts w:ascii="Times New Roman" w:hAnsi="Times New Roman" w:cs="Times New Roman"/>
          <w:sz w:val="24"/>
          <w:szCs w:val="24"/>
        </w:rPr>
        <w:t xml:space="preserve"> nastavnika i voditeljica  za srednjoškolsko obrazovanje odraslih</w:t>
      </w:r>
      <w:r w:rsidR="00B826C6" w:rsidRPr="009F7226">
        <w:rPr>
          <w:rFonts w:ascii="Times New Roman" w:hAnsi="Times New Roman" w:cs="Times New Roman"/>
          <w:sz w:val="24"/>
          <w:szCs w:val="24"/>
        </w:rPr>
        <w:t xml:space="preserve"> (ukupno 27 zaposlenih)</w:t>
      </w:r>
      <w:r w:rsidR="00195F3A" w:rsidRPr="009F72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1A6" w:rsidRPr="009F7226" w:rsidRDefault="003441A6" w:rsidP="00B8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5B0" w:rsidRPr="007C65B0" w:rsidRDefault="00993D84" w:rsidP="007C65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7226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="004D35DC" w:rsidRPr="009F7226">
        <w:rPr>
          <w:rFonts w:ascii="Times New Roman" w:hAnsi="Times New Roman" w:cs="Times New Roman"/>
          <w:sz w:val="24"/>
          <w:szCs w:val="24"/>
          <w:u w:val="single"/>
        </w:rPr>
        <w:t>školskoj godini 2019./2020</w:t>
      </w:r>
      <w:r w:rsidR="00903AB4" w:rsidRPr="009F72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3AB4" w:rsidRPr="009F7226">
        <w:rPr>
          <w:rFonts w:ascii="Times New Roman" w:hAnsi="Times New Roman" w:cs="Times New Roman"/>
          <w:sz w:val="24"/>
          <w:szCs w:val="24"/>
        </w:rPr>
        <w:t xml:space="preserve"> broj profesora zaposlenih u obrazovanju odras</w:t>
      </w:r>
      <w:r w:rsidRPr="009F7226">
        <w:rPr>
          <w:rFonts w:ascii="Times New Roman" w:hAnsi="Times New Roman" w:cs="Times New Roman"/>
          <w:sz w:val="24"/>
          <w:szCs w:val="24"/>
        </w:rPr>
        <w:t>lih neće se mijenjati.</w:t>
      </w:r>
      <w:r w:rsidR="0032036D" w:rsidRPr="009F7226">
        <w:rPr>
          <w:rFonts w:ascii="Times New Roman" w:hAnsi="Times New Roman" w:cs="Times New Roman"/>
          <w:sz w:val="24"/>
          <w:szCs w:val="24"/>
        </w:rPr>
        <w:t xml:space="preserve"> </w:t>
      </w:r>
      <w:r w:rsidR="004D35DC" w:rsidRPr="009F7226">
        <w:rPr>
          <w:rFonts w:ascii="Times New Roman" w:hAnsi="Times New Roman" w:cs="Times New Roman"/>
          <w:sz w:val="24"/>
          <w:szCs w:val="24"/>
        </w:rPr>
        <w:t xml:space="preserve">Ove godine smanjen je broj profesora zaposlenih na ugovor o djelu te sada imam na ugovor o djelu zaposlenu samo profesoricu iz Talijanskog jezika dok su ostali profesori </w:t>
      </w:r>
      <w:r w:rsidR="0032036D" w:rsidRPr="009F7226">
        <w:rPr>
          <w:rFonts w:ascii="Times New Roman" w:hAnsi="Times New Roman" w:cs="Times New Roman"/>
          <w:sz w:val="24"/>
          <w:szCs w:val="24"/>
        </w:rPr>
        <w:t>u Srednjoškolskom o</w:t>
      </w:r>
      <w:r w:rsidR="004D35DC" w:rsidRPr="009F7226">
        <w:rPr>
          <w:rFonts w:ascii="Times New Roman" w:hAnsi="Times New Roman" w:cs="Times New Roman"/>
          <w:sz w:val="24"/>
          <w:szCs w:val="24"/>
        </w:rPr>
        <w:t xml:space="preserve">brazovanju odraslih zaposleni  i u redovnoj nastavi. </w:t>
      </w:r>
    </w:p>
    <w:tbl>
      <w:tblPr>
        <w:tblStyle w:val="Reetkatablice41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59C5">
              <w:rPr>
                <w:rFonts w:ascii="Times New Roman" w:hAnsi="Times New Roman"/>
                <w:b/>
                <w:sz w:val="28"/>
                <w:szCs w:val="28"/>
              </w:rPr>
              <w:t>IME I PREZIME NASTAVNIKA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65B0" w:rsidRDefault="007C65B0" w:rsidP="00EC45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59C5">
              <w:rPr>
                <w:rFonts w:ascii="Times New Roman" w:hAnsi="Times New Roman"/>
                <w:b/>
                <w:sz w:val="32"/>
                <w:szCs w:val="32"/>
              </w:rPr>
              <w:t>NASTAVNI</w:t>
            </w:r>
          </w:p>
          <w:p w:rsidR="007C65B0" w:rsidRPr="005659C5" w:rsidRDefault="007C65B0" w:rsidP="00EC45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59C5">
              <w:rPr>
                <w:rFonts w:ascii="Times New Roman" w:hAnsi="Times New Roman"/>
                <w:b/>
                <w:sz w:val="32"/>
                <w:szCs w:val="32"/>
              </w:rPr>
              <w:t xml:space="preserve"> PREDMET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Marijana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LukendaBlasich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dipl.iur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-voditeljica obrazovanja odraslih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Nataša Jokić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Nastasić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hrvatskog jezika i književnosti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Hrvatski jezik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Hrvatski poslovni jezik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Komunikacijsko-prezentacijske vještine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Kompjuterska daktilografija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Vesna Šafar,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prof.engleskog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 i njemačkog jezika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Engleski jezik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Njemački jezik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Dorotea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Vidaković</w:t>
            </w:r>
            <w:r w:rsidRPr="00565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prof. talijanskog jezika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Talijanski jezik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Goran Marjan,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prof.geografije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Geografija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Margarita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 Martinović,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prof.povijesti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 i povijesti umjetnosti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Povijest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Peranić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 Branimir,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prof.povijesti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 i filozofije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Etika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Filozofija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Logika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Đurđica 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prof.matematike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informatike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Kornelija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Tonsa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prof. informatike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Informatika i informatički poslovni sustav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Vinko Marjanović,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dipl.teolog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Vjeronauk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Tanja Butorac,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prof.biologije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Biologija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Čovjek, zdravlje i okoliš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Mira Vučak, 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t</w:t>
            </w:r>
            <w:r w:rsidRPr="005659C5">
              <w:rPr>
                <w:rFonts w:ascii="Times New Roman" w:hAnsi="Times New Roman"/>
                <w:sz w:val="24"/>
                <w:szCs w:val="24"/>
              </w:rPr>
              <w:t>jel</w:t>
            </w:r>
            <w:r>
              <w:rPr>
                <w:rFonts w:ascii="Times New Roman" w:hAnsi="Times New Roman"/>
                <w:sz w:val="24"/>
                <w:szCs w:val="24"/>
              </w:rPr>
              <w:t>esne i zdravstvene kulture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TZK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Melita Perić,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prof.psihologije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Psihologija 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Psihologija prodaje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Ljubica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Oškera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lastRenderedPageBreak/>
              <w:t>dipl.ing.biotehnologije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lastRenderedPageBreak/>
              <w:t>Tehnologija s ekologijom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lastRenderedPageBreak/>
              <w:t>Kemija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Poznavanje robe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Gorana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Finka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dipl.oec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Tržište kapitala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Računovodstvo neprofitnih organizacija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Josip Tomljanović,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prof.mr.sci.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Poduzetništvo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Osnove poduzetništva i menadžmenta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Transport špedicija i osiguranje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Upravljanje prodajom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NellaTerihaj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dipl.oec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Politika i gospodarstvo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Bankarstvo i osiguranje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Osnove ekonomije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Antonela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Vrcić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dipl.oec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Poslovne komunikacije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Tehnika komuniciranja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Tajnički poslovi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Računovodstvo 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Dolores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Guštin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dipl.oec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Statistika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Analiza financijskih izvješća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Balen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dipl.oec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Osnove turizma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Trgovinsko poslovanje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Tehnika v</w:t>
            </w:r>
            <w:r w:rsidRPr="005659C5">
              <w:rPr>
                <w:rFonts w:ascii="Times New Roman" w:hAnsi="Times New Roman"/>
                <w:sz w:val="24"/>
                <w:szCs w:val="24"/>
              </w:rPr>
              <w:t>anjskotrgovinsko</w:t>
            </w:r>
            <w:r>
              <w:rPr>
                <w:rFonts w:ascii="Times New Roman" w:hAnsi="Times New Roman"/>
                <w:sz w:val="24"/>
                <w:szCs w:val="24"/>
              </w:rPr>
              <w:t>g poslovanja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Marketing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Gospodarstvo 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Transport špedicija i osiguranje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Dekleva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Grgurić</w:t>
            </w:r>
            <w:r w:rsidRPr="00565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</w:t>
            </w:r>
            <w:r w:rsidRPr="005659C5">
              <w:rPr>
                <w:rFonts w:ascii="Times New Roman" w:hAnsi="Times New Roman"/>
                <w:sz w:val="24"/>
                <w:szCs w:val="24"/>
              </w:rPr>
              <w:t>.oec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Društveno odgovorno poslovanje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Obiteljski biznis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Vježbenička tvrtka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Strukovne vježbe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Doboviček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dipl.iur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Pravno okruženje poslovanja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Radno pravo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Trgovačko pravo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Uvod u obiteljsko pravo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Vesna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Pegan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dipl.iur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Ustavno uređenje RH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Uvod u državu i pravo</w:t>
            </w:r>
          </w:p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Uredsko poslovanje i dopisivanje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Uvod u imovinsko pravo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Upravni postupak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 xml:space="preserve">Darko </w:t>
            </w: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Dugac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9C5">
              <w:rPr>
                <w:rFonts w:ascii="Times New Roman" w:hAnsi="Times New Roman"/>
                <w:sz w:val="24"/>
                <w:szCs w:val="24"/>
              </w:rPr>
              <w:t>prof.grčkog</w:t>
            </w:r>
            <w:proofErr w:type="spellEnd"/>
            <w:r w:rsidRPr="005659C5">
              <w:rPr>
                <w:rFonts w:ascii="Times New Roman" w:hAnsi="Times New Roman"/>
                <w:sz w:val="24"/>
                <w:szCs w:val="24"/>
              </w:rPr>
              <w:t xml:space="preserve"> i latinskog jezika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Latinski jezik</w:t>
            </w:r>
          </w:p>
        </w:tc>
      </w:tr>
      <w:tr w:rsidR="007C65B0" w:rsidRPr="005659C5" w:rsidTr="00EC45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Meszaros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659C5">
              <w:rPr>
                <w:rFonts w:ascii="Times New Roman" w:hAnsi="Times New Roman"/>
                <w:sz w:val="24"/>
                <w:szCs w:val="24"/>
              </w:rPr>
              <w:t>rof. sociologije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0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  <w:r w:rsidRPr="005659C5">
              <w:rPr>
                <w:rFonts w:ascii="Times New Roman" w:hAnsi="Times New Roman"/>
                <w:sz w:val="24"/>
                <w:szCs w:val="24"/>
              </w:rPr>
              <w:t>Sociologija</w:t>
            </w:r>
          </w:p>
          <w:p w:rsidR="007C65B0" w:rsidRPr="005659C5" w:rsidRDefault="007C65B0" w:rsidP="00EC4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5B0" w:rsidRPr="005659C5" w:rsidRDefault="007C65B0" w:rsidP="007C65B0">
      <w:pPr>
        <w:tabs>
          <w:tab w:val="left" w:pos="131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DE5" w:rsidRDefault="00823DE5" w:rsidP="004D35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00C" w:rsidRDefault="005B300C" w:rsidP="004D35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00C" w:rsidRDefault="005B300C" w:rsidP="004D35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3DE5" w:rsidRPr="009F7226" w:rsidRDefault="00823DE5" w:rsidP="004D35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D4389" w:rsidRPr="00C67B53" w:rsidRDefault="00606BFF" w:rsidP="00606BF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67B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AKTIVNOSTI:</w:t>
      </w:r>
    </w:p>
    <w:p w:rsidR="00C67B53" w:rsidRDefault="00C67B53" w:rsidP="004A5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veljači 2019. godine  dobili smo Rješenje Ministarstva znanosti i obrazovanja kojim se Srednjoškolskom obrazovanju odraslih odobrava izvođenje novog strukovnog kurikuluma za stjecanje kvalifikacije ekonomist. Za dobivanja takvog Rješenje bilo je potrebno poslati opsežnu dokumentaciju predviđenu Pravilnikom o standardima i normativima te načinu i postupku utvrđivanja ispunjenosti uvjeta u ustanovama za obrazovanje odraslih te uplatiti upravnu pristojbu u iznosu 1400,00 kuna.</w:t>
      </w:r>
    </w:p>
    <w:p w:rsidR="00C67B53" w:rsidRDefault="00C67B53" w:rsidP="004A5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7B53" w:rsidRDefault="00C67B53" w:rsidP="004A5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ožujku 2019.godine zaprimili smo pozitivno mišljenje Agencije za strukovno obrazovanje i obrazovanje odraslih prema kojem je Srednjoškolskom obrazovanju odraslih, nakon izvršene stručne i andragoške procjene od strane Agencije</w:t>
      </w:r>
      <w:r w:rsidR="0032015C">
        <w:rPr>
          <w:rFonts w:ascii="Times New Roman" w:eastAsia="Times New Roman" w:hAnsi="Times New Roman" w:cs="Times New Roman"/>
          <w:sz w:val="24"/>
          <w:szCs w:val="24"/>
          <w:lang w:eastAsia="hr-HR"/>
        </w:rPr>
        <w:t>, odobreno izvođenje programa osposobljavanja za poslove knjigovodstva i programa usavršavanja za poslove u računovodstvu.</w:t>
      </w:r>
    </w:p>
    <w:p w:rsidR="0032015C" w:rsidRDefault="0032015C" w:rsidP="004A5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godine angažirani su profesori koji će izvoditi gore navedene programe a također je uređen i prostor za potrebe izvođenja tih programa.</w:t>
      </w:r>
    </w:p>
    <w:p w:rsidR="0032015C" w:rsidRDefault="0032015C" w:rsidP="004A5C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AB6" w:rsidRDefault="00734AB6" w:rsidP="00734AB6">
      <w:pPr>
        <w:keepLines/>
        <w:spacing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>U listopadu 2018</w:t>
      </w:r>
      <w:r w:rsidR="006E2C08"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.godine sudjelovali smo u organizaciji </w:t>
      </w:r>
      <w:r w:rsidRPr="00734AB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12</w:t>
      </w:r>
      <w:r w:rsidR="006E2C08" w:rsidRPr="00734AB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.Tjedna cjeloživotnog učenja</w:t>
      </w:r>
      <w:r w:rsidR="006E2C08"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kojeg organizira Agencija za strukovno obrazovanje i obrazovanje odraslih. Radi se o nacionalnoj kampanji kojom se građanima nastoji na neposredan i neformalan način prenjeti porukas o važnosti obrazovanja i učenja. Naša Škola je sudjelovala organiziranjem Dana otvorenih vrata obrazovanja odraslih u knjižnici škole gdje smo omogućili potencijalnim polaznicima da se upoznaju s mogućnostima obrazovanja koje nudimo u Srednjoškolskom obrazovanju odraslih, kao i sudjelovanjem na Sajmu cjeloživotnog obrazovanja na Korzu gdje smo na štandu naše Škole nastojali predstaviti ne samo obrazovanje odraslih nego sve što naša Škola nudi.</w:t>
      </w:r>
      <w:r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6332CC" w:rsidRPr="00734AB6" w:rsidRDefault="00734AB6" w:rsidP="00734AB6">
      <w:pPr>
        <w:keepLines/>
        <w:spacing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Ove godine naša Škola je kao Škola partner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zajedno s Narodnim učilištem u Rijeci </w:t>
      </w:r>
      <w:r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>organizirala i posebne radionice koje su bile dobro posjećene a to su:</w:t>
      </w:r>
    </w:p>
    <w:p w:rsidR="00734AB6" w:rsidRPr="00734AB6" w:rsidRDefault="00734AB6" w:rsidP="00734AB6">
      <w:pPr>
        <w:pStyle w:val="Odlomakpopisa"/>
        <w:keepLines/>
        <w:numPr>
          <w:ilvl w:val="0"/>
          <w:numId w:val="6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>pisanje životopisa</w:t>
      </w:r>
    </w:p>
    <w:p w:rsidR="00734AB6" w:rsidRPr="00734AB6" w:rsidRDefault="00734AB6" w:rsidP="00734AB6">
      <w:pPr>
        <w:pStyle w:val="Odlomakpopisa"/>
        <w:keepLines/>
        <w:numPr>
          <w:ilvl w:val="0"/>
          <w:numId w:val="6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>predstavljanje poslodavcu</w:t>
      </w:r>
    </w:p>
    <w:p w:rsidR="00734AB6" w:rsidRPr="00734AB6" w:rsidRDefault="00734AB6" w:rsidP="00734AB6">
      <w:pPr>
        <w:pStyle w:val="Odlomakpopisa"/>
        <w:keepLines/>
        <w:numPr>
          <w:ilvl w:val="0"/>
          <w:numId w:val="6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34AB6">
        <w:rPr>
          <w:rFonts w:ascii="Times New Roman" w:eastAsia="MS Mincho" w:hAnsi="Times New Roman" w:cs="Times New Roman"/>
          <w:sz w:val="24"/>
          <w:szCs w:val="24"/>
          <w:lang w:eastAsia="ja-JP"/>
        </w:rPr>
        <w:t>informatička radionica za polaznike starije životne dobi</w:t>
      </w:r>
    </w:p>
    <w:p w:rsidR="00BB614C" w:rsidRPr="00734AB6" w:rsidRDefault="005461CE" w:rsidP="00BB614C">
      <w:pPr>
        <w:rPr>
          <w:rFonts w:ascii="Times New Roman" w:hAnsi="Times New Roman" w:cs="Times New Roman"/>
          <w:sz w:val="24"/>
          <w:szCs w:val="24"/>
        </w:rPr>
      </w:pPr>
      <w:r w:rsidRPr="00734A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B614C" w:rsidRPr="00734AB6">
        <w:rPr>
          <w:rFonts w:ascii="Times New Roman" w:hAnsi="Times New Roman" w:cs="Times New Roman"/>
          <w:sz w:val="24"/>
          <w:szCs w:val="24"/>
        </w:rPr>
        <w:tab/>
      </w:r>
    </w:p>
    <w:p w:rsidR="00BB614C" w:rsidRPr="00645205" w:rsidRDefault="00BB614C" w:rsidP="00BB614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4520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57782" w:rsidRPr="00645205" w:rsidRDefault="00D57782" w:rsidP="00612A6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D57782" w:rsidRPr="00645205" w:rsidRDefault="00D57782" w:rsidP="008F6CB7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B575B7" w:rsidRPr="00734AB6" w:rsidRDefault="00BB22C6" w:rsidP="008F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734AB6">
        <w:rPr>
          <w:rFonts w:ascii="Times New Roman" w:hAnsi="Times New Roman" w:cs="Times New Roman"/>
          <w:sz w:val="24"/>
          <w:szCs w:val="24"/>
        </w:rPr>
        <w:tab/>
      </w:r>
      <w:r w:rsidR="007B548E" w:rsidRPr="00734AB6">
        <w:rPr>
          <w:rFonts w:ascii="Times New Roman" w:hAnsi="Times New Roman" w:cs="Times New Roman"/>
          <w:sz w:val="24"/>
          <w:szCs w:val="24"/>
        </w:rPr>
        <w:t>Marijana Lukenda</w:t>
      </w:r>
      <w:r w:rsidR="006E2C08" w:rsidRPr="00734AB6">
        <w:rPr>
          <w:rFonts w:ascii="Times New Roman" w:hAnsi="Times New Roman" w:cs="Times New Roman"/>
          <w:sz w:val="24"/>
          <w:szCs w:val="24"/>
        </w:rPr>
        <w:t xml:space="preserve"> </w:t>
      </w:r>
      <w:r w:rsidR="007B548E" w:rsidRPr="00734AB6">
        <w:rPr>
          <w:rFonts w:ascii="Times New Roman" w:hAnsi="Times New Roman" w:cs="Times New Roman"/>
          <w:sz w:val="24"/>
          <w:szCs w:val="24"/>
        </w:rPr>
        <w:t>Blasich, dipl.iur.</w:t>
      </w:r>
    </w:p>
    <w:p w:rsidR="007B548E" w:rsidRPr="00734AB6" w:rsidRDefault="007B548E" w:rsidP="008F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734A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B548E" w:rsidRPr="00734AB6" w:rsidRDefault="007B548E" w:rsidP="008F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734AB6">
        <w:rPr>
          <w:rFonts w:ascii="Times New Roman" w:hAnsi="Times New Roman" w:cs="Times New Roman"/>
          <w:sz w:val="24"/>
          <w:szCs w:val="24"/>
        </w:rPr>
        <w:t>voditeljica obrazovanja odraslih</w:t>
      </w:r>
    </w:p>
    <w:sectPr w:rsidR="007B548E" w:rsidRPr="00734AB6" w:rsidSect="00E2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633"/>
    <w:multiLevelType w:val="hybridMultilevel"/>
    <w:tmpl w:val="AAA62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7889"/>
    <w:multiLevelType w:val="hybridMultilevel"/>
    <w:tmpl w:val="D5D60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80AE8"/>
    <w:multiLevelType w:val="hybridMultilevel"/>
    <w:tmpl w:val="40C89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2A5A"/>
    <w:multiLevelType w:val="hybridMultilevel"/>
    <w:tmpl w:val="E85E19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5CF1"/>
    <w:multiLevelType w:val="hybridMultilevel"/>
    <w:tmpl w:val="A440D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2685C"/>
    <w:multiLevelType w:val="hybridMultilevel"/>
    <w:tmpl w:val="42B69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5BA5"/>
    <w:multiLevelType w:val="hybridMultilevel"/>
    <w:tmpl w:val="9F284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0300C"/>
    <w:multiLevelType w:val="hybridMultilevel"/>
    <w:tmpl w:val="9CD883F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12D02"/>
    <w:multiLevelType w:val="hybridMultilevel"/>
    <w:tmpl w:val="1F101A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16EF0"/>
    <w:multiLevelType w:val="hybridMultilevel"/>
    <w:tmpl w:val="AAA62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273C"/>
    <w:multiLevelType w:val="hybridMultilevel"/>
    <w:tmpl w:val="BCA23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6C53"/>
    <w:multiLevelType w:val="hybridMultilevel"/>
    <w:tmpl w:val="FAC87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60072"/>
    <w:multiLevelType w:val="hybridMultilevel"/>
    <w:tmpl w:val="742C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50B92"/>
    <w:multiLevelType w:val="hybridMultilevel"/>
    <w:tmpl w:val="082CE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B2912"/>
    <w:multiLevelType w:val="hybridMultilevel"/>
    <w:tmpl w:val="9F284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53695"/>
    <w:multiLevelType w:val="hybridMultilevel"/>
    <w:tmpl w:val="804A06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A27F3"/>
    <w:multiLevelType w:val="hybridMultilevel"/>
    <w:tmpl w:val="94D43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14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C3"/>
    <w:rsid w:val="00093F94"/>
    <w:rsid w:val="000A11AB"/>
    <w:rsid w:val="000C1831"/>
    <w:rsid w:val="001265B3"/>
    <w:rsid w:val="00134313"/>
    <w:rsid w:val="001715E7"/>
    <w:rsid w:val="00195F3A"/>
    <w:rsid w:val="001A752E"/>
    <w:rsid w:val="001E12B9"/>
    <w:rsid w:val="00217579"/>
    <w:rsid w:val="0023752B"/>
    <w:rsid w:val="00261ACB"/>
    <w:rsid w:val="002650D4"/>
    <w:rsid w:val="00281B50"/>
    <w:rsid w:val="0032015C"/>
    <w:rsid w:val="0032036D"/>
    <w:rsid w:val="003276C3"/>
    <w:rsid w:val="003441A6"/>
    <w:rsid w:val="0037043E"/>
    <w:rsid w:val="003F3953"/>
    <w:rsid w:val="004309E8"/>
    <w:rsid w:val="00432BE0"/>
    <w:rsid w:val="004A5C7E"/>
    <w:rsid w:val="004B318D"/>
    <w:rsid w:val="004C6AC7"/>
    <w:rsid w:val="004D35DC"/>
    <w:rsid w:val="004F651A"/>
    <w:rsid w:val="0053642E"/>
    <w:rsid w:val="005445F8"/>
    <w:rsid w:val="005461CE"/>
    <w:rsid w:val="005527E1"/>
    <w:rsid w:val="0059057C"/>
    <w:rsid w:val="005B300C"/>
    <w:rsid w:val="005B338C"/>
    <w:rsid w:val="005C0D8D"/>
    <w:rsid w:val="005D51C0"/>
    <w:rsid w:val="005E3E59"/>
    <w:rsid w:val="0060697A"/>
    <w:rsid w:val="00606BFF"/>
    <w:rsid w:val="00612A6C"/>
    <w:rsid w:val="00624B93"/>
    <w:rsid w:val="006332CC"/>
    <w:rsid w:val="00645205"/>
    <w:rsid w:val="00665A6D"/>
    <w:rsid w:val="006E2C08"/>
    <w:rsid w:val="006E470C"/>
    <w:rsid w:val="00734AB6"/>
    <w:rsid w:val="0077513D"/>
    <w:rsid w:val="00780CED"/>
    <w:rsid w:val="007B548E"/>
    <w:rsid w:val="007C65B0"/>
    <w:rsid w:val="007D4012"/>
    <w:rsid w:val="007D4389"/>
    <w:rsid w:val="007E74E5"/>
    <w:rsid w:val="007F11AA"/>
    <w:rsid w:val="00823DE5"/>
    <w:rsid w:val="00861BA1"/>
    <w:rsid w:val="008B159C"/>
    <w:rsid w:val="008F6CB7"/>
    <w:rsid w:val="00903AB4"/>
    <w:rsid w:val="00905932"/>
    <w:rsid w:val="00920DAF"/>
    <w:rsid w:val="009861FF"/>
    <w:rsid w:val="00993D84"/>
    <w:rsid w:val="009949C0"/>
    <w:rsid w:val="00997CDA"/>
    <w:rsid w:val="009B1DD8"/>
    <w:rsid w:val="009E194E"/>
    <w:rsid w:val="009F7226"/>
    <w:rsid w:val="00A27D99"/>
    <w:rsid w:val="00A45C8C"/>
    <w:rsid w:val="00AE6A93"/>
    <w:rsid w:val="00B34884"/>
    <w:rsid w:val="00B575B7"/>
    <w:rsid w:val="00B826C6"/>
    <w:rsid w:val="00BB22C6"/>
    <w:rsid w:val="00BB3EDC"/>
    <w:rsid w:val="00BB614C"/>
    <w:rsid w:val="00BD4FBE"/>
    <w:rsid w:val="00BE45B4"/>
    <w:rsid w:val="00BF5657"/>
    <w:rsid w:val="00C02AB3"/>
    <w:rsid w:val="00C03C36"/>
    <w:rsid w:val="00C23FC5"/>
    <w:rsid w:val="00C3124A"/>
    <w:rsid w:val="00C405BE"/>
    <w:rsid w:val="00C67B53"/>
    <w:rsid w:val="00C7078A"/>
    <w:rsid w:val="00CA785C"/>
    <w:rsid w:val="00CE2B26"/>
    <w:rsid w:val="00D30CBE"/>
    <w:rsid w:val="00D57782"/>
    <w:rsid w:val="00D6245D"/>
    <w:rsid w:val="00DE2258"/>
    <w:rsid w:val="00E05D06"/>
    <w:rsid w:val="00E2314D"/>
    <w:rsid w:val="00E34364"/>
    <w:rsid w:val="00EB2803"/>
    <w:rsid w:val="00F069B9"/>
    <w:rsid w:val="00F34B20"/>
    <w:rsid w:val="00FC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EE64A-81A6-4CFD-8203-3CD0E579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76C3"/>
    <w:pPr>
      <w:ind w:left="720"/>
      <w:contextualSpacing/>
    </w:pPr>
  </w:style>
  <w:style w:type="table" w:customStyle="1" w:styleId="Reetkatablice41">
    <w:name w:val="Rešetka tablice41"/>
    <w:basedOn w:val="Obinatablica"/>
    <w:uiPriority w:val="59"/>
    <w:rsid w:val="00E05D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6E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33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6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5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0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2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8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33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32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7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69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589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349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905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371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10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3510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20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6995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295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B962-8B92-4312-8E33-BC81D066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Windows korisnik</cp:lastModifiedBy>
  <cp:revision>2</cp:revision>
  <cp:lastPrinted>2017-09-13T16:11:00Z</cp:lastPrinted>
  <dcterms:created xsi:type="dcterms:W3CDTF">2019-09-30T10:09:00Z</dcterms:created>
  <dcterms:modified xsi:type="dcterms:W3CDTF">2019-09-30T10:09:00Z</dcterms:modified>
</cp:coreProperties>
</file>